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DA7AC" w14:textId="77777777" w:rsidR="00E22DF0" w:rsidRPr="00E64841" w:rsidRDefault="00E22DF0" w:rsidP="00E22D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841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14:paraId="778DA7AD" w14:textId="77777777" w:rsidR="00E22DF0" w:rsidRPr="00E64841" w:rsidRDefault="00E22DF0" w:rsidP="00E22D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84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64841">
        <w:rPr>
          <w:rFonts w:ascii="Times New Roman" w:hAnsi="Times New Roman" w:cs="Times New Roman"/>
          <w:sz w:val="24"/>
          <w:szCs w:val="24"/>
        </w:rPr>
        <w:t>Нежинский</w:t>
      </w:r>
      <w:proofErr w:type="spellEnd"/>
      <w:r w:rsidRPr="00E64841">
        <w:rPr>
          <w:rFonts w:ascii="Times New Roman" w:hAnsi="Times New Roman" w:cs="Times New Roman"/>
          <w:sz w:val="24"/>
          <w:szCs w:val="24"/>
        </w:rPr>
        <w:t xml:space="preserve"> лицей Оренбургского района»</w:t>
      </w:r>
    </w:p>
    <w:p w14:paraId="778DA7AE" w14:textId="77777777" w:rsidR="00E22DF0" w:rsidRPr="00E64841" w:rsidRDefault="00E22DF0" w:rsidP="00E22D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8DA7AF" w14:textId="77777777" w:rsidR="00E22DF0" w:rsidRPr="00E64841" w:rsidRDefault="00E22DF0" w:rsidP="00E22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8DA7BC" w14:textId="003AF4EE" w:rsidR="00E22DF0" w:rsidRDefault="00E22DF0" w:rsidP="00E22D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D309F4" w14:textId="6B31B805" w:rsidR="00893280" w:rsidRDefault="00893280" w:rsidP="00E22D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6D9312" w14:textId="1FB0121A" w:rsidR="00893280" w:rsidRDefault="00893280" w:rsidP="00E22D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B32CF6" w14:textId="34D0B814" w:rsidR="00893280" w:rsidRDefault="00893280" w:rsidP="00E22D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32A185" w14:textId="1F6B4562" w:rsidR="00893280" w:rsidRDefault="00893280" w:rsidP="00E22D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5180D0" w14:textId="77777777" w:rsidR="00893280" w:rsidRDefault="00893280" w:rsidP="00E22D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8DA7BD" w14:textId="77777777" w:rsidR="00E22DF0" w:rsidRDefault="00E22DF0" w:rsidP="00E22D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8DA7BE" w14:textId="77777777" w:rsidR="00E22DF0" w:rsidRPr="00E64841" w:rsidRDefault="00E22DF0" w:rsidP="00E22DF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E22DF0" w14:paraId="778DA7C2" w14:textId="77777777" w:rsidTr="00E22DF0">
        <w:tc>
          <w:tcPr>
            <w:tcW w:w="7393" w:type="dxa"/>
          </w:tcPr>
          <w:p w14:paraId="778DA7BF" w14:textId="77777777" w:rsidR="00E22DF0" w:rsidRDefault="00E22DF0" w:rsidP="00E22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8DB26B" wp14:editId="778DB26C">
                  <wp:extent cx="1642467" cy="1664898"/>
                  <wp:effectExtent l="19050" t="0" r="0" b="0"/>
                  <wp:docPr id="3" name="Рисунок 1" descr="http://neglicei.ru/img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eglicei.ru/img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492" cy="1677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14:paraId="778DA7C0" w14:textId="77777777" w:rsidR="00E22DF0" w:rsidRPr="00893280" w:rsidRDefault="00E22DF0" w:rsidP="00E22DF0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93280">
              <w:rPr>
                <w:rFonts w:ascii="Times New Roman" w:hAnsi="Times New Roman" w:cs="Times New Roman"/>
                <w:b/>
                <w:sz w:val="28"/>
                <w:szCs w:val="24"/>
              </w:rPr>
              <w:t>Рабочая программа по праву (углубленный уровень)</w:t>
            </w:r>
          </w:p>
          <w:p w14:paraId="778DA7C1" w14:textId="77777777" w:rsidR="00E22DF0" w:rsidRDefault="00E22DF0" w:rsidP="00E22D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2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10-11 классов </w:t>
            </w:r>
          </w:p>
        </w:tc>
      </w:tr>
    </w:tbl>
    <w:p w14:paraId="778DA7C3" w14:textId="77777777" w:rsidR="00E22DF0" w:rsidRPr="00E64841" w:rsidRDefault="00E22DF0" w:rsidP="00E22D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8DA7C4" w14:textId="77777777" w:rsidR="00E22DF0" w:rsidRPr="00E64841" w:rsidRDefault="00E22DF0" w:rsidP="00E22D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8DA7C5" w14:textId="77777777" w:rsidR="00E22DF0" w:rsidRPr="00E64841" w:rsidRDefault="00E22DF0" w:rsidP="00E22D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8DA7C6" w14:textId="77777777" w:rsidR="00B62A90" w:rsidRDefault="00B62A90" w:rsidP="00E22D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E22DF0" w:rsidRPr="00E64841">
        <w:rPr>
          <w:rFonts w:ascii="Times New Roman" w:hAnsi="Times New Roman" w:cs="Times New Roman"/>
          <w:sz w:val="24"/>
          <w:szCs w:val="24"/>
        </w:rPr>
        <w:t>Нежинка</w:t>
      </w:r>
      <w:proofErr w:type="spellEnd"/>
    </w:p>
    <w:p w14:paraId="778DA7C7" w14:textId="72CE19E6" w:rsidR="00E22DF0" w:rsidRPr="00E64841" w:rsidRDefault="00B62A90" w:rsidP="00E22D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1A7C0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1A7C0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14:paraId="778DA7C8" w14:textId="77777777" w:rsidR="000315C9" w:rsidRDefault="000315C9" w:rsidP="00FC41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8DA7C9" w14:textId="77777777" w:rsidR="000315C9" w:rsidRDefault="000315C9" w:rsidP="00FC41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8DA7CA" w14:textId="77777777" w:rsidR="00925A77" w:rsidRPr="00E22DF0" w:rsidRDefault="00727A11" w:rsidP="000315C9">
      <w:pPr>
        <w:rPr>
          <w:rFonts w:ascii="Times New Roman" w:hAnsi="Times New Roman" w:cs="Times New Roman"/>
          <w:b/>
          <w:sz w:val="24"/>
          <w:szCs w:val="24"/>
        </w:rPr>
      </w:pPr>
      <w:r w:rsidRPr="00E22DF0"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14:paraId="778DA7CB" w14:textId="77777777" w:rsidR="00AF5BEA" w:rsidRPr="00E22DF0" w:rsidRDefault="00083389" w:rsidP="00FC416C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DF0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22DF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22D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5BAA" w:rsidRPr="00E22DF0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предмета, курса</w:t>
      </w:r>
    </w:p>
    <w:p w14:paraId="778DA7CC" w14:textId="77777777" w:rsidR="00AF5BEA" w:rsidRPr="00E22DF0" w:rsidRDefault="00083389" w:rsidP="00FC416C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DF0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22DF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22D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5BAA" w:rsidRPr="00E22DF0">
        <w:rPr>
          <w:rFonts w:ascii="Times New Roman" w:hAnsi="Times New Roman" w:cs="Times New Roman"/>
          <w:b/>
          <w:sz w:val="24"/>
          <w:szCs w:val="24"/>
        </w:rPr>
        <w:t>Содержание учебного предмета, курса</w:t>
      </w:r>
    </w:p>
    <w:p w14:paraId="778DA7CD" w14:textId="77777777" w:rsidR="00AF5BEA" w:rsidRPr="00E22DF0" w:rsidRDefault="00083389" w:rsidP="00FC416C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DF0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22DF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22D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5BAA" w:rsidRPr="00E22DF0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14:paraId="778DA7CE" w14:textId="77777777" w:rsidR="00AF5BEA" w:rsidRPr="00E22DF0" w:rsidRDefault="00805BAA" w:rsidP="00FC416C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DF0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14:paraId="778DA7CF" w14:textId="77777777" w:rsidR="00805BAA" w:rsidRPr="00E22DF0" w:rsidRDefault="00805BAA" w:rsidP="00FC41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DF0">
        <w:rPr>
          <w:rFonts w:ascii="Times New Roman" w:hAnsi="Times New Roman" w:cs="Times New Roman"/>
          <w:b/>
          <w:sz w:val="24"/>
          <w:szCs w:val="24"/>
        </w:rPr>
        <w:t xml:space="preserve">           К</w:t>
      </w:r>
      <w:r w:rsidR="00EA1317" w:rsidRPr="00E22DF0">
        <w:rPr>
          <w:rFonts w:ascii="Times New Roman" w:hAnsi="Times New Roman" w:cs="Times New Roman"/>
          <w:b/>
          <w:sz w:val="24"/>
          <w:szCs w:val="24"/>
        </w:rPr>
        <w:t>ален</w:t>
      </w:r>
      <w:r w:rsidRPr="00E22DF0">
        <w:rPr>
          <w:rFonts w:ascii="Times New Roman" w:hAnsi="Times New Roman" w:cs="Times New Roman"/>
          <w:b/>
          <w:sz w:val="24"/>
          <w:szCs w:val="24"/>
        </w:rPr>
        <w:t>дарно-тематическое планирование</w:t>
      </w:r>
    </w:p>
    <w:p w14:paraId="778DA7D0" w14:textId="77777777" w:rsidR="00AF5BEA" w:rsidRPr="00E22DF0" w:rsidRDefault="00805BAA" w:rsidP="00FC41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DF0">
        <w:rPr>
          <w:rFonts w:ascii="Times New Roman" w:hAnsi="Times New Roman" w:cs="Times New Roman"/>
          <w:b/>
          <w:sz w:val="24"/>
          <w:szCs w:val="24"/>
        </w:rPr>
        <w:t xml:space="preserve">          Оценочные материалы</w:t>
      </w:r>
    </w:p>
    <w:p w14:paraId="778DA7D1" w14:textId="77777777" w:rsidR="000315C9" w:rsidRPr="00E22DF0" w:rsidRDefault="000315C9" w:rsidP="000315C9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778DA7D2" w14:textId="77777777" w:rsidR="000315C9" w:rsidRPr="00E22DF0" w:rsidRDefault="000315C9" w:rsidP="000315C9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778DA7D3" w14:textId="77777777" w:rsidR="000315C9" w:rsidRDefault="000315C9" w:rsidP="000315C9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14:paraId="778DA7D4" w14:textId="77777777" w:rsidR="000315C9" w:rsidRDefault="000315C9" w:rsidP="000315C9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14:paraId="778DA7D5" w14:textId="77777777" w:rsidR="000315C9" w:rsidRDefault="000315C9" w:rsidP="000315C9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14:paraId="778DA7D6" w14:textId="77777777" w:rsidR="000315C9" w:rsidRDefault="000315C9" w:rsidP="000315C9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14:paraId="778DA7D7" w14:textId="77777777" w:rsidR="000315C9" w:rsidRDefault="000315C9" w:rsidP="000315C9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14:paraId="778DA7D8" w14:textId="77777777" w:rsidR="000315C9" w:rsidRDefault="000315C9" w:rsidP="000315C9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14:paraId="778DA7D9" w14:textId="77777777" w:rsidR="000315C9" w:rsidRDefault="000315C9" w:rsidP="000315C9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14:paraId="778DA7DA" w14:textId="77777777" w:rsidR="00E22DF0" w:rsidRDefault="00E22DF0" w:rsidP="000315C9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14:paraId="778DA7DB" w14:textId="77777777" w:rsidR="00E22DF0" w:rsidRDefault="00E22DF0" w:rsidP="000315C9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14:paraId="778DA7DC" w14:textId="77777777" w:rsidR="00E22DF0" w:rsidRDefault="00E22DF0" w:rsidP="000315C9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14:paraId="778DA7DD" w14:textId="77777777" w:rsidR="000315C9" w:rsidRDefault="000315C9" w:rsidP="000315C9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14:paraId="778DA7DE" w14:textId="77777777" w:rsidR="000315C9" w:rsidRDefault="000315C9" w:rsidP="000315C9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14:paraId="778DA7DF" w14:textId="77777777" w:rsidR="00E22DF0" w:rsidRDefault="00E22DF0" w:rsidP="000315C9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14:paraId="778DA7E0" w14:textId="77777777" w:rsidR="00B62A90" w:rsidRPr="00195937" w:rsidRDefault="00B62A90" w:rsidP="00B62A90">
      <w:pPr>
        <w:pStyle w:val="Style2"/>
        <w:widowControl/>
        <w:spacing w:before="240"/>
        <w:jc w:val="both"/>
        <w:rPr>
          <w:b/>
        </w:rPr>
      </w:pPr>
      <w:r w:rsidRPr="00195937">
        <w:rPr>
          <w:b/>
        </w:rPr>
        <w:lastRenderedPageBreak/>
        <w:t>Рабочая программа у</w:t>
      </w:r>
      <w:r w:rsidR="00672F11">
        <w:rPr>
          <w:b/>
        </w:rPr>
        <w:t>чебного предмета «Право</w:t>
      </w:r>
      <w:r w:rsidRPr="00195937">
        <w:rPr>
          <w:b/>
        </w:rPr>
        <w:t>» предназначена для 10-11 класса и разработана на основании следующих документов:</w:t>
      </w:r>
    </w:p>
    <w:p w14:paraId="778DA7E1" w14:textId="77777777" w:rsidR="00B62A90" w:rsidRPr="00195937" w:rsidRDefault="00B62A90" w:rsidP="00B62A90">
      <w:pPr>
        <w:pStyle w:val="Style2"/>
        <w:widowControl/>
        <w:spacing w:before="240"/>
        <w:jc w:val="both"/>
        <w:rPr>
          <w:b/>
        </w:rPr>
      </w:pPr>
    </w:p>
    <w:p w14:paraId="778DA7E2" w14:textId="77777777" w:rsidR="00B62A90" w:rsidRPr="00195937" w:rsidRDefault="00B62A90" w:rsidP="00B62A90">
      <w:pPr>
        <w:pStyle w:val="Style2"/>
        <w:widowControl/>
        <w:numPr>
          <w:ilvl w:val="0"/>
          <w:numId w:val="21"/>
        </w:numPr>
        <w:spacing w:before="240"/>
        <w:jc w:val="both"/>
        <w:rPr>
          <w:b/>
        </w:rPr>
      </w:pPr>
      <w:r w:rsidRPr="00195937">
        <w:rPr>
          <w:color w:val="000000"/>
        </w:rPr>
        <w:t>Федеральным законом «Об образовании в Российской Федерации» от 29.12.2012 № 273-ФЗ;</w:t>
      </w:r>
    </w:p>
    <w:p w14:paraId="778DA7E3" w14:textId="77777777" w:rsidR="00B62A90" w:rsidRPr="00195937" w:rsidRDefault="00B62A90" w:rsidP="00B62A90">
      <w:pPr>
        <w:pStyle w:val="Style2"/>
        <w:widowControl/>
        <w:numPr>
          <w:ilvl w:val="0"/>
          <w:numId w:val="21"/>
        </w:numPr>
        <w:spacing w:before="240"/>
        <w:jc w:val="both"/>
        <w:rPr>
          <w:b/>
        </w:rPr>
      </w:pPr>
      <w:r w:rsidRPr="00195937">
        <w:rPr>
          <w:color w:val="000000"/>
        </w:rPr>
        <w:t xml:space="preserve">Федеральным государственным образовательным стандартом основного общего образования, утвержденный приказом </w:t>
      </w:r>
      <w:proofErr w:type="spellStart"/>
      <w:r w:rsidRPr="00195937">
        <w:rPr>
          <w:color w:val="000000"/>
        </w:rPr>
        <w:t>Минобрнауки</w:t>
      </w:r>
      <w:proofErr w:type="spellEnd"/>
      <w:r w:rsidRPr="00195937">
        <w:rPr>
          <w:color w:val="000000"/>
        </w:rPr>
        <w:t xml:space="preserve"> России от 17.12.2010 № 1897 (зарегистрирован Министерством юстиции Российской Федерации 1 февраля 2011 г. № 19644), </w:t>
      </w:r>
      <w:proofErr w:type="gramStart"/>
      <w:r w:rsidRPr="00195937">
        <w:rPr>
          <w:color w:val="000000"/>
        </w:rPr>
        <w:t>с изменениям</w:t>
      </w:r>
      <w:proofErr w:type="gramEnd"/>
      <w:r w:rsidRPr="00195937">
        <w:rPr>
          <w:color w:val="000000"/>
        </w:rPr>
        <w:t xml:space="preserve">, внесенными приказами </w:t>
      </w:r>
      <w:proofErr w:type="spellStart"/>
      <w:r w:rsidRPr="00195937">
        <w:rPr>
          <w:color w:val="000000"/>
        </w:rPr>
        <w:t>Минобрнауки</w:t>
      </w:r>
      <w:proofErr w:type="spellEnd"/>
      <w:r w:rsidRPr="00195937">
        <w:rPr>
          <w:color w:val="000000"/>
        </w:rPr>
        <w:t xml:space="preserve"> России от 29.12.2014 г. № 1644 (регистрационный номер № 35915); от 31.12.2015 г. № 1577 (регистрационный номер № 40937; от 11 декабря 2020 г. № 712 (регистрационный номер № 61828)</w:t>
      </w:r>
    </w:p>
    <w:p w14:paraId="778DA7E4" w14:textId="77777777" w:rsidR="00B62A90" w:rsidRPr="00195937" w:rsidRDefault="00B62A90" w:rsidP="00B62A90">
      <w:pPr>
        <w:pStyle w:val="a3"/>
        <w:numPr>
          <w:ilvl w:val="0"/>
          <w:numId w:val="21"/>
        </w:numPr>
        <w:suppressAutoHyphens/>
        <w:spacing w:before="240"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95937">
        <w:rPr>
          <w:rFonts w:ascii="Times New Roman" w:hAnsi="Times New Roman" w:cs="Times New Roman"/>
          <w:color w:val="000000"/>
          <w:sz w:val="24"/>
          <w:szCs w:val="24"/>
        </w:rPr>
        <w:t>ООП ООО МАОУ «</w:t>
      </w:r>
      <w:proofErr w:type="spellStart"/>
      <w:r w:rsidRPr="00195937">
        <w:rPr>
          <w:rFonts w:ascii="Times New Roman" w:hAnsi="Times New Roman" w:cs="Times New Roman"/>
          <w:color w:val="000000"/>
          <w:sz w:val="24"/>
          <w:szCs w:val="24"/>
        </w:rPr>
        <w:t>Нежинский</w:t>
      </w:r>
      <w:proofErr w:type="spellEnd"/>
      <w:r w:rsidRPr="00195937">
        <w:rPr>
          <w:rFonts w:ascii="Times New Roman" w:hAnsi="Times New Roman" w:cs="Times New Roman"/>
          <w:color w:val="000000"/>
          <w:sz w:val="24"/>
          <w:szCs w:val="24"/>
        </w:rPr>
        <w:t xml:space="preserve"> лицей Оренбургского района» (протокол №1 от 21.08.2021 г.);</w:t>
      </w:r>
    </w:p>
    <w:p w14:paraId="778DA7E5" w14:textId="77777777" w:rsidR="00B62A90" w:rsidRPr="00195937" w:rsidRDefault="00B62A90" w:rsidP="00B62A90">
      <w:pPr>
        <w:pStyle w:val="a3"/>
        <w:numPr>
          <w:ilvl w:val="0"/>
          <w:numId w:val="21"/>
        </w:numPr>
        <w:suppressAutoHyphens/>
        <w:spacing w:before="240"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95937">
        <w:rPr>
          <w:rFonts w:ascii="Times New Roman" w:hAnsi="Times New Roman" w:cs="Times New Roman"/>
          <w:color w:val="000000"/>
          <w:sz w:val="24"/>
          <w:szCs w:val="24"/>
        </w:rPr>
        <w:t>Положение о разработке и утверждении рабочих программ учебных предметов, курсов МАОУ «</w:t>
      </w:r>
      <w:proofErr w:type="spellStart"/>
      <w:r w:rsidRPr="00195937">
        <w:rPr>
          <w:rFonts w:ascii="Times New Roman" w:hAnsi="Times New Roman" w:cs="Times New Roman"/>
          <w:color w:val="000000"/>
          <w:sz w:val="24"/>
          <w:szCs w:val="24"/>
        </w:rPr>
        <w:t>Нежинский</w:t>
      </w:r>
      <w:proofErr w:type="spellEnd"/>
      <w:r w:rsidRPr="00195937">
        <w:rPr>
          <w:rFonts w:ascii="Times New Roman" w:hAnsi="Times New Roman" w:cs="Times New Roman"/>
          <w:color w:val="000000"/>
          <w:sz w:val="24"/>
          <w:szCs w:val="24"/>
        </w:rPr>
        <w:t xml:space="preserve"> лицей Оренбургского района» (протокол №1 от 26.08.2021).</w:t>
      </w:r>
    </w:p>
    <w:p w14:paraId="778DA7E6" w14:textId="77777777" w:rsidR="00B62A90" w:rsidRPr="003700B6" w:rsidRDefault="00B62A90" w:rsidP="00B62A9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8DA7E7" w14:textId="77777777" w:rsidR="000315C9" w:rsidRPr="000315C9" w:rsidRDefault="000315C9" w:rsidP="00255204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78DA7E8" w14:textId="77777777" w:rsidR="000315C9" w:rsidRPr="000315C9" w:rsidRDefault="000315C9" w:rsidP="000315C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78DA7E9" w14:textId="77777777" w:rsidR="000315C9" w:rsidRPr="000315C9" w:rsidRDefault="000315C9" w:rsidP="000315C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78DA7EA" w14:textId="77777777" w:rsidR="000315C9" w:rsidRPr="000315C9" w:rsidRDefault="000315C9" w:rsidP="000315C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78DA7EB" w14:textId="77777777" w:rsidR="000315C9" w:rsidRPr="000315C9" w:rsidRDefault="000315C9" w:rsidP="000315C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78DA7EC" w14:textId="77777777" w:rsidR="000315C9" w:rsidRPr="000315C9" w:rsidRDefault="000315C9" w:rsidP="000315C9">
      <w:pPr>
        <w:tabs>
          <w:tab w:val="left" w:pos="993"/>
        </w:tabs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78DA7ED" w14:textId="77777777" w:rsidR="000315C9" w:rsidRPr="000315C9" w:rsidRDefault="000315C9" w:rsidP="000315C9">
      <w:pPr>
        <w:tabs>
          <w:tab w:val="left" w:pos="993"/>
        </w:tabs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78DA7EE" w14:textId="77777777" w:rsidR="000315C9" w:rsidRPr="000315C9" w:rsidRDefault="000315C9" w:rsidP="000315C9">
      <w:pPr>
        <w:tabs>
          <w:tab w:val="left" w:pos="993"/>
        </w:tabs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78DA7EF" w14:textId="77777777" w:rsidR="000315C9" w:rsidRDefault="000315C9" w:rsidP="000315C9">
      <w:pPr>
        <w:tabs>
          <w:tab w:val="left" w:pos="993"/>
        </w:tabs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78DA7F0" w14:textId="77777777" w:rsidR="00E22DF0" w:rsidRPr="000315C9" w:rsidRDefault="00E22DF0" w:rsidP="000315C9">
      <w:pPr>
        <w:tabs>
          <w:tab w:val="left" w:pos="993"/>
        </w:tabs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78DA7F1" w14:textId="77777777" w:rsidR="000315C9" w:rsidRPr="000315C9" w:rsidRDefault="000315C9" w:rsidP="000315C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78DA7F2" w14:textId="77777777" w:rsidR="000315C9" w:rsidRPr="000315C9" w:rsidRDefault="000315C9" w:rsidP="000315C9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78DA7F3" w14:textId="77777777" w:rsidR="000315C9" w:rsidRPr="00E22DF0" w:rsidRDefault="000315C9" w:rsidP="00C901E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DF0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предмета, курса</w:t>
      </w:r>
    </w:p>
    <w:p w14:paraId="778DA7F4" w14:textId="77777777" w:rsidR="000315C9" w:rsidRPr="00E22DF0" w:rsidRDefault="000315C9" w:rsidP="000315C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405145648"/>
      <w:bookmarkStart w:id="1" w:name="_Toc406058977"/>
      <w:bookmarkStart w:id="2" w:name="_Toc409691626"/>
      <w:r w:rsidRPr="00E22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Изучение учебного предмета «Право» способствует достижению обучающимися личностных, </w:t>
      </w:r>
      <w:proofErr w:type="spellStart"/>
      <w:r w:rsidRPr="00E22D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E22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основной образовательной программы основного общего образования. </w:t>
      </w:r>
    </w:p>
    <w:bookmarkEnd w:id="0"/>
    <w:bookmarkEnd w:id="1"/>
    <w:bookmarkEnd w:id="2"/>
    <w:p w14:paraId="778DA7F5" w14:textId="77777777" w:rsidR="000315C9" w:rsidRPr="00E22DF0" w:rsidRDefault="000315C9" w:rsidP="00C901E4">
      <w:pPr>
        <w:keepNext/>
        <w:keepLines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outlineLvl w:val="1"/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</w:pPr>
      <w:r w:rsidRPr="00E22DF0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Планируемые личностные результаты освоения ООП </w:t>
      </w:r>
    </w:p>
    <w:p w14:paraId="778DA7F6" w14:textId="77777777" w:rsidR="000315C9" w:rsidRPr="00E22DF0" w:rsidRDefault="000315C9" w:rsidP="00031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0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в сфере </w:t>
      </w:r>
      <w:proofErr w:type="gramStart"/>
      <w:r w:rsidRPr="00E22DF0">
        <w:rPr>
          <w:rFonts w:ascii="Times New Roman" w:hAnsi="Times New Roman" w:cs="Times New Roman"/>
          <w:b/>
          <w:bCs/>
          <w:sz w:val="24"/>
          <w:szCs w:val="24"/>
        </w:rPr>
        <w:t>отношений</w:t>
      </w:r>
      <w:proofErr w:type="gramEnd"/>
      <w:r w:rsidRPr="00E22DF0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 к себе, к своему здоровью, к познанию себя: </w:t>
      </w:r>
    </w:p>
    <w:p w14:paraId="778DA7F7" w14:textId="77777777" w:rsidR="000315C9" w:rsidRPr="00E22DF0" w:rsidRDefault="000315C9" w:rsidP="0003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0">
        <w:rPr>
          <w:rFonts w:ascii="Times New Roman" w:hAnsi="Times New Roman" w:cs="Times New Roman"/>
          <w:sz w:val="24"/>
          <w:szCs w:val="24"/>
        </w:rPr>
        <w:t xml:space="preserve">–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</w:t>
      </w:r>
    </w:p>
    <w:p w14:paraId="778DA7F8" w14:textId="77777777" w:rsidR="000315C9" w:rsidRPr="00E22DF0" w:rsidRDefault="000315C9" w:rsidP="0003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0">
        <w:rPr>
          <w:rFonts w:ascii="Times New Roman" w:hAnsi="Times New Roman" w:cs="Times New Roman"/>
          <w:sz w:val="24"/>
          <w:szCs w:val="24"/>
        </w:rPr>
        <w:t xml:space="preserve">– готовность и способность обеспечить себе и своим близким достойную жизнь в процессе самостоятельной, творческой и ответственной деятельности; </w:t>
      </w:r>
    </w:p>
    <w:p w14:paraId="778DA7F9" w14:textId="77777777" w:rsidR="000315C9" w:rsidRPr="00E22DF0" w:rsidRDefault="000315C9" w:rsidP="0003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0">
        <w:rPr>
          <w:rFonts w:ascii="Times New Roman" w:hAnsi="Times New Roman" w:cs="Times New Roman"/>
          <w:sz w:val="24"/>
          <w:szCs w:val="24"/>
        </w:rPr>
        <w:t xml:space="preserve">–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</w:t>
      </w:r>
      <w:proofErr w:type="gramStart"/>
      <w:r w:rsidRPr="00E22DF0">
        <w:rPr>
          <w:rFonts w:ascii="Times New Roman" w:hAnsi="Times New Roman" w:cs="Times New Roman"/>
          <w:sz w:val="24"/>
          <w:szCs w:val="24"/>
        </w:rPr>
        <w:t>настоящего на основе осознания</w:t>
      </w:r>
      <w:proofErr w:type="gramEnd"/>
      <w:r w:rsidRPr="00E22DF0">
        <w:rPr>
          <w:rFonts w:ascii="Times New Roman" w:hAnsi="Times New Roman" w:cs="Times New Roman"/>
          <w:sz w:val="24"/>
          <w:szCs w:val="24"/>
        </w:rPr>
        <w:t xml:space="preserve"> и осмысления истории, духовных ценностей и достижений нашей страны; </w:t>
      </w:r>
    </w:p>
    <w:p w14:paraId="778DA7FA" w14:textId="77777777" w:rsidR="000315C9" w:rsidRPr="00E22DF0" w:rsidRDefault="000315C9" w:rsidP="0003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0">
        <w:rPr>
          <w:rFonts w:ascii="Times New Roman" w:hAnsi="Times New Roman" w:cs="Times New Roman"/>
          <w:sz w:val="24"/>
          <w:szCs w:val="24"/>
        </w:rPr>
        <w:t xml:space="preserve">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 </w:t>
      </w:r>
    </w:p>
    <w:p w14:paraId="778DA7FB" w14:textId="77777777" w:rsidR="000315C9" w:rsidRPr="00E22DF0" w:rsidRDefault="000315C9" w:rsidP="0003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0">
        <w:rPr>
          <w:rFonts w:ascii="Times New Roman" w:hAnsi="Times New Roman" w:cs="Times New Roman"/>
          <w:sz w:val="24"/>
          <w:szCs w:val="24"/>
        </w:rPr>
        <w:t xml:space="preserve"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14:paraId="778DA7FC" w14:textId="77777777" w:rsidR="000315C9" w:rsidRPr="00E22DF0" w:rsidRDefault="000315C9" w:rsidP="0003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0">
        <w:rPr>
          <w:rFonts w:ascii="Times New Roman" w:hAnsi="Times New Roman" w:cs="Times New Roman"/>
          <w:sz w:val="24"/>
          <w:szCs w:val="24"/>
        </w:rPr>
        <w:t xml:space="preserve">– неприятие вредных привычек: курения, употребления алкоголя, наркотиков. </w:t>
      </w:r>
    </w:p>
    <w:p w14:paraId="778DA7FD" w14:textId="77777777" w:rsidR="000315C9" w:rsidRPr="00E22DF0" w:rsidRDefault="000315C9" w:rsidP="0003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0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в сфере </w:t>
      </w:r>
      <w:proofErr w:type="gramStart"/>
      <w:r w:rsidRPr="00E22DF0">
        <w:rPr>
          <w:rFonts w:ascii="Times New Roman" w:hAnsi="Times New Roman" w:cs="Times New Roman"/>
          <w:b/>
          <w:bCs/>
          <w:sz w:val="24"/>
          <w:szCs w:val="24"/>
        </w:rPr>
        <w:t>отношений</w:t>
      </w:r>
      <w:proofErr w:type="gramEnd"/>
      <w:r w:rsidRPr="00E22DF0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 к России как к Родине (Отечеству): </w:t>
      </w:r>
    </w:p>
    <w:p w14:paraId="778DA7FE" w14:textId="77777777" w:rsidR="000315C9" w:rsidRPr="00E22DF0" w:rsidRDefault="000315C9" w:rsidP="0003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0">
        <w:rPr>
          <w:rFonts w:ascii="Times New Roman" w:hAnsi="Times New Roman" w:cs="Times New Roman"/>
          <w:sz w:val="24"/>
          <w:szCs w:val="24"/>
        </w:rPr>
        <w:t xml:space="preserve"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14:paraId="778DA7FF" w14:textId="77777777" w:rsidR="000315C9" w:rsidRPr="00E22DF0" w:rsidRDefault="000315C9" w:rsidP="0003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0">
        <w:rPr>
          <w:rFonts w:ascii="Times New Roman" w:hAnsi="Times New Roman" w:cs="Times New Roman"/>
          <w:sz w:val="24"/>
          <w:szCs w:val="24"/>
        </w:rPr>
        <w:t xml:space="preserve">–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 </w:t>
      </w:r>
    </w:p>
    <w:p w14:paraId="778DA800" w14:textId="77777777" w:rsidR="000315C9" w:rsidRPr="00E22DF0" w:rsidRDefault="000315C9" w:rsidP="0003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0">
        <w:rPr>
          <w:rFonts w:ascii="Times New Roman" w:hAnsi="Times New Roman" w:cs="Times New Roman"/>
          <w:sz w:val="24"/>
          <w:szCs w:val="24"/>
        </w:rPr>
        <w:t xml:space="preserve">–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</w:t>
      </w:r>
    </w:p>
    <w:p w14:paraId="778DA801" w14:textId="77777777" w:rsidR="000315C9" w:rsidRPr="00E22DF0" w:rsidRDefault="000315C9" w:rsidP="0003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0">
        <w:rPr>
          <w:rFonts w:ascii="Times New Roman" w:hAnsi="Times New Roman" w:cs="Times New Roman"/>
          <w:sz w:val="24"/>
          <w:szCs w:val="24"/>
        </w:rPr>
        <w:t xml:space="preserve">– воспитание уважения к культуре, языкам, традициям и обычаям народов, проживающих в Российской Федерации. </w:t>
      </w:r>
    </w:p>
    <w:p w14:paraId="778DA802" w14:textId="77777777" w:rsidR="000315C9" w:rsidRPr="00E22DF0" w:rsidRDefault="000315C9" w:rsidP="0003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0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в сфере </w:t>
      </w:r>
      <w:proofErr w:type="gramStart"/>
      <w:r w:rsidRPr="00E22DF0">
        <w:rPr>
          <w:rFonts w:ascii="Times New Roman" w:hAnsi="Times New Roman" w:cs="Times New Roman"/>
          <w:b/>
          <w:bCs/>
          <w:sz w:val="24"/>
          <w:szCs w:val="24"/>
        </w:rPr>
        <w:t>отношений</w:t>
      </w:r>
      <w:proofErr w:type="gramEnd"/>
      <w:r w:rsidRPr="00E22DF0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 к закону, государству и к гражданскому обществу: </w:t>
      </w:r>
    </w:p>
    <w:p w14:paraId="778DA803" w14:textId="77777777" w:rsidR="000315C9" w:rsidRPr="00E22DF0" w:rsidRDefault="000315C9" w:rsidP="0003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0">
        <w:rPr>
          <w:rFonts w:ascii="Times New Roman" w:hAnsi="Times New Roman" w:cs="Times New Roman"/>
          <w:sz w:val="24"/>
          <w:szCs w:val="24"/>
        </w:rPr>
        <w:t xml:space="preserve">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</w:t>
      </w:r>
    </w:p>
    <w:p w14:paraId="778DA804" w14:textId="77777777" w:rsidR="000315C9" w:rsidRPr="00E22DF0" w:rsidRDefault="000315C9" w:rsidP="0003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0">
        <w:rPr>
          <w:rFonts w:ascii="Times New Roman" w:hAnsi="Times New Roman" w:cs="Times New Roman"/>
          <w:sz w:val="24"/>
          <w:szCs w:val="24"/>
        </w:rPr>
        <w:t xml:space="preserve">– признание </w:t>
      </w:r>
      <w:proofErr w:type="spellStart"/>
      <w:r w:rsidRPr="00E22DF0">
        <w:rPr>
          <w:rFonts w:ascii="Times New Roman" w:hAnsi="Times New Roman" w:cs="Times New Roman"/>
          <w:sz w:val="24"/>
          <w:szCs w:val="24"/>
        </w:rPr>
        <w:t>неотчуждаемости</w:t>
      </w:r>
      <w:proofErr w:type="spellEnd"/>
      <w:r w:rsidRPr="00E22DF0">
        <w:rPr>
          <w:rFonts w:ascii="Times New Roman" w:hAnsi="Times New Roman" w:cs="Times New Roman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</w:t>
      </w:r>
      <w:proofErr w:type="gramStart"/>
      <w:r w:rsidRPr="00E22DF0">
        <w:rPr>
          <w:rFonts w:ascii="Times New Roman" w:hAnsi="Times New Roman" w:cs="Times New Roman"/>
          <w:sz w:val="24"/>
          <w:szCs w:val="24"/>
        </w:rPr>
        <w:t>свобод без нарушения прав</w:t>
      </w:r>
      <w:proofErr w:type="gramEnd"/>
      <w:r w:rsidRPr="00E22DF0">
        <w:rPr>
          <w:rFonts w:ascii="Times New Roman" w:hAnsi="Times New Roman" w:cs="Times New Roman"/>
          <w:sz w:val="24"/>
          <w:szCs w:val="24"/>
        </w:rPr>
        <w:t xml:space="preserve">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 </w:t>
      </w:r>
    </w:p>
    <w:p w14:paraId="778DA805" w14:textId="77777777" w:rsidR="000315C9" w:rsidRPr="00E22DF0" w:rsidRDefault="000315C9" w:rsidP="0003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0">
        <w:rPr>
          <w:rFonts w:ascii="Times New Roman" w:hAnsi="Times New Roman" w:cs="Times New Roman"/>
          <w:sz w:val="24"/>
          <w:szCs w:val="24"/>
        </w:rPr>
        <w:t xml:space="preserve"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14:paraId="778DA806" w14:textId="77777777" w:rsidR="000315C9" w:rsidRPr="00E22DF0" w:rsidRDefault="000315C9" w:rsidP="0003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E22DF0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E22DF0">
        <w:rPr>
          <w:rFonts w:ascii="Times New Roman" w:hAnsi="Times New Roman" w:cs="Times New Roman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 </w:t>
      </w:r>
    </w:p>
    <w:p w14:paraId="778DA807" w14:textId="77777777" w:rsidR="000315C9" w:rsidRPr="00E22DF0" w:rsidRDefault="000315C9" w:rsidP="0003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0">
        <w:rPr>
          <w:rFonts w:ascii="Times New Roman" w:hAnsi="Times New Roman" w:cs="Times New Roman"/>
          <w:sz w:val="24"/>
          <w:szCs w:val="24"/>
        </w:rPr>
        <w:t xml:space="preserve"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14:paraId="778DA808" w14:textId="77777777" w:rsidR="000315C9" w:rsidRPr="00E22DF0" w:rsidRDefault="000315C9" w:rsidP="0003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0">
        <w:rPr>
          <w:rFonts w:ascii="Times New Roman" w:hAnsi="Times New Roman" w:cs="Times New Roman"/>
          <w:sz w:val="24"/>
          <w:szCs w:val="24"/>
        </w:rPr>
        <w:t xml:space="preserve">–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14:paraId="778DA809" w14:textId="77777777" w:rsidR="000315C9" w:rsidRPr="00E22DF0" w:rsidRDefault="000315C9" w:rsidP="0003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0">
        <w:rPr>
          <w:rFonts w:ascii="Times New Roman" w:hAnsi="Times New Roman" w:cs="Times New Roman"/>
          <w:sz w:val="24"/>
          <w:szCs w:val="24"/>
        </w:rPr>
        <w:t xml:space="preserve">–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14:paraId="778DA80A" w14:textId="77777777" w:rsidR="000315C9" w:rsidRPr="00E22DF0" w:rsidRDefault="000315C9" w:rsidP="0003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0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в сфере </w:t>
      </w:r>
      <w:proofErr w:type="gramStart"/>
      <w:r w:rsidRPr="00E22DF0">
        <w:rPr>
          <w:rFonts w:ascii="Times New Roman" w:hAnsi="Times New Roman" w:cs="Times New Roman"/>
          <w:b/>
          <w:bCs/>
          <w:sz w:val="24"/>
          <w:szCs w:val="24"/>
        </w:rPr>
        <w:t>отношений</w:t>
      </w:r>
      <w:proofErr w:type="gramEnd"/>
      <w:r w:rsidRPr="00E22DF0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 с окружающими людьми: </w:t>
      </w:r>
    </w:p>
    <w:p w14:paraId="778DA80B" w14:textId="77777777" w:rsidR="000315C9" w:rsidRPr="00E22DF0" w:rsidRDefault="000315C9" w:rsidP="0003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0">
        <w:rPr>
          <w:rFonts w:ascii="Times New Roman" w:hAnsi="Times New Roman" w:cs="Times New Roman"/>
          <w:sz w:val="24"/>
          <w:szCs w:val="24"/>
        </w:rPr>
        <w:t xml:space="preserve"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14:paraId="778DA80C" w14:textId="77777777" w:rsidR="000315C9" w:rsidRPr="00E22DF0" w:rsidRDefault="000315C9" w:rsidP="0003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0">
        <w:rPr>
          <w:rFonts w:ascii="Times New Roman" w:hAnsi="Times New Roman" w:cs="Times New Roman"/>
          <w:sz w:val="24"/>
          <w:szCs w:val="24"/>
        </w:rPr>
        <w:t xml:space="preserve">– принятие гуманистических ценностей, осознанное, уважительное и доброжелательное отношение к другому человеку, его мнению, мировоззрению; </w:t>
      </w:r>
    </w:p>
    <w:p w14:paraId="778DA80D" w14:textId="77777777" w:rsidR="000315C9" w:rsidRPr="00E22DF0" w:rsidRDefault="000315C9" w:rsidP="0003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0">
        <w:rPr>
          <w:rFonts w:ascii="Times New Roman" w:hAnsi="Times New Roman" w:cs="Times New Roman"/>
          <w:sz w:val="24"/>
          <w:szCs w:val="24"/>
        </w:rPr>
        <w:t xml:space="preserve">–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</w:t>
      </w:r>
    </w:p>
    <w:p w14:paraId="778DA80E" w14:textId="77777777" w:rsidR="000315C9" w:rsidRPr="00E22DF0" w:rsidRDefault="000315C9" w:rsidP="0003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0">
        <w:rPr>
          <w:rFonts w:ascii="Times New Roman" w:hAnsi="Times New Roman" w:cs="Times New Roman"/>
          <w:sz w:val="24"/>
          <w:szCs w:val="24"/>
        </w:rPr>
        <w:t xml:space="preserve">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14:paraId="778DA80F" w14:textId="77777777" w:rsidR="000315C9" w:rsidRPr="00E22DF0" w:rsidRDefault="000315C9" w:rsidP="0003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0">
        <w:rPr>
          <w:rFonts w:ascii="Times New Roman" w:hAnsi="Times New Roman" w:cs="Times New Roman"/>
          <w:sz w:val="24"/>
          <w:szCs w:val="24"/>
        </w:rPr>
        <w:t xml:space="preserve"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14:paraId="778DA810" w14:textId="77777777" w:rsidR="000315C9" w:rsidRPr="00E22DF0" w:rsidRDefault="000315C9" w:rsidP="0003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0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в сфере </w:t>
      </w:r>
      <w:proofErr w:type="gramStart"/>
      <w:r w:rsidRPr="00E22DF0">
        <w:rPr>
          <w:rFonts w:ascii="Times New Roman" w:hAnsi="Times New Roman" w:cs="Times New Roman"/>
          <w:b/>
          <w:bCs/>
          <w:sz w:val="24"/>
          <w:szCs w:val="24"/>
        </w:rPr>
        <w:t>отношений</w:t>
      </w:r>
      <w:proofErr w:type="gramEnd"/>
      <w:r w:rsidRPr="00E22DF0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 к окружающему миру, живой природе, художественной культуре: </w:t>
      </w:r>
    </w:p>
    <w:p w14:paraId="778DA811" w14:textId="77777777" w:rsidR="000315C9" w:rsidRPr="00E22DF0" w:rsidRDefault="000315C9" w:rsidP="0003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0">
        <w:rPr>
          <w:rFonts w:ascii="Times New Roman" w:hAnsi="Times New Roman" w:cs="Times New Roman"/>
          <w:sz w:val="24"/>
          <w:szCs w:val="24"/>
        </w:rPr>
        <w:t xml:space="preserve"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</w:r>
    </w:p>
    <w:p w14:paraId="778DA812" w14:textId="77777777" w:rsidR="000315C9" w:rsidRPr="00E22DF0" w:rsidRDefault="000315C9" w:rsidP="0003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0">
        <w:rPr>
          <w:rFonts w:ascii="Times New Roman" w:hAnsi="Times New Roman" w:cs="Times New Roman"/>
          <w:sz w:val="24"/>
          <w:szCs w:val="24"/>
        </w:rPr>
        <w:t xml:space="preserve"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14:paraId="778DA813" w14:textId="77777777" w:rsidR="000315C9" w:rsidRPr="00E22DF0" w:rsidRDefault="000315C9" w:rsidP="0003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0">
        <w:rPr>
          <w:rFonts w:ascii="Times New Roman" w:hAnsi="Times New Roman" w:cs="Times New Roman"/>
          <w:sz w:val="24"/>
          <w:szCs w:val="24"/>
        </w:rPr>
        <w:t xml:space="preserve">–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 </w:t>
      </w:r>
    </w:p>
    <w:p w14:paraId="778DA814" w14:textId="77777777" w:rsidR="000315C9" w:rsidRPr="00E22DF0" w:rsidRDefault="000315C9" w:rsidP="0003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0">
        <w:rPr>
          <w:rFonts w:ascii="Times New Roman" w:hAnsi="Times New Roman" w:cs="Times New Roman"/>
          <w:sz w:val="24"/>
          <w:szCs w:val="24"/>
        </w:rPr>
        <w:t xml:space="preserve">– эстетическое отношения к миру, готовность к эстетическому обустройству собственного быта. </w:t>
      </w:r>
    </w:p>
    <w:p w14:paraId="778DA815" w14:textId="77777777" w:rsidR="000315C9" w:rsidRPr="00E22DF0" w:rsidRDefault="000315C9" w:rsidP="0003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0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в сфере </w:t>
      </w:r>
      <w:proofErr w:type="gramStart"/>
      <w:r w:rsidRPr="00E22DF0">
        <w:rPr>
          <w:rFonts w:ascii="Times New Roman" w:hAnsi="Times New Roman" w:cs="Times New Roman"/>
          <w:b/>
          <w:bCs/>
          <w:sz w:val="24"/>
          <w:szCs w:val="24"/>
        </w:rPr>
        <w:t>отношений</w:t>
      </w:r>
      <w:proofErr w:type="gramEnd"/>
      <w:r w:rsidRPr="00E22DF0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 к семье и родителям, в том числе подготовка к семейной жизни: </w:t>
      </w:r>
    </w:p>
    <w:p w14:paraId="778DA816" w14:textId="77777777" w:rsidR="000315C9" w:rsidRPr="00E22DF0" w:rsidRDefault="000315C9" w:rsidP="0003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0">
        <w:rPr>
          <w:rFonts w:ascii="Times New Roman" w:hAnsi="Times New Roman" w:cs="Times New Roman"/>
          <w:sz w:val="24"/>
          <w:szCs w:val="24"/>
        </w:rPr>
        <w:t xml:space="preserve">– ответственное отношение к созданию семьи на основе осознанного принятия ценностей семейной жизни; </w:t>
      </w:r>
    </w:p>
    <w:p w14:paraId="778DA817" w14:textId="77777777" w:rsidR="000315C9" w:rsidRPr="00E22DF0" w:rsidRDefault="000315C9" w:rsidP="0003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0">
        <w:rPr>
          <w:rFonts w:ascii="Times New Roman" w:hAnsi="Times New Roman" w:cs="Times New Roman"/>
          <w:sz w:val="24"/>
          <w:szCs w:val="24"/>
        </w:rPr>
        <w:t xml:space="preserve">– положительный образ семьи, </w:t>
      </w:r>
      <w:proofErr w:type="spellStart"/>
      <w:r w:rsidRPr="00E22DF0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E22DF0">
        <w:rPr>
          <w:rFonts w:ascii="Times New Roman" w:hAnsi="Times New Roman" w:cs="Times New Roman"/>
          <w:sz w:val="24"/>
          <w:szCs w:val="24"/>
        </w:rPr>
        <w:t xml:space="preserve"> (отцовства и материнства), </w:t>
      </w:r>
      <w:proofErr w:type="spellStart"/>
      <w:r w:rsidRPr="00E22DF0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E22DF0">
        <w:rPr>
          <w:rFonts w:ascii="Times New Roman" w:hAnsi="Times New Roman" w:cs="Times New Roman"/>
          <w:sz w:val="24"/>
          <w:szCs w:val="24"/>
        </w:rPr>
        <w:t xml:space="preserve"> традиционных семейных ценностей. </w:t>
      </w:r>
    </w:p>
    <w:p w14:paraId="778DA818" w14:textId="77777777" w:rsidR="000315C9" w:rsidRPr="00E22DF0" w:rsidRDefault="000315C9" w:rsidP="0003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0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в сфере отношения обучающихся к труду, в сфере социально-экономических отношений: </w:t>
      </w:r>
    </w:p>
    <w:p w14:paraId="778DA819" w14:textId="77777777" w:rsidR="000315C9" w:rsidRPr="00E22DF0" w:rsidRDefault="000315C9" w:rsidP="0003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0">
        <w:rPr>
          <w:rFonts w:ascii="Times New Roman" w:hAnsi="Times New Roman" w:cs="Times New Roman"/>
          <w:sz w:val="24"/>
          <w:szCs w:val="24"/>
        </w:rPr>
        <w:t xml:space="preserve">– уважение ко всем формам собственности, готовность к защите своей собственности, </w:t>
      </w:r>
    </w:p>
    <w:p w14:paraId="778DA81A" w14:textId="77777777" w:rsidR="000315C9" w:rsidRPr="00E22DF0" w:rsidRDefault="000315C9" w:rsidP="0003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0">
        <w:rPr>
          <w:rFonts w:ascii="Times New Roman" w:hAnsi="Times New Roman" w:cs="Times New Roman"/>
          <w:sz w:val="24"/>
          <w:szCs w:val="24"/>
        </w:rPr>
        <w:t xml:space="preserve">– осознанный выбор будущей профессии как путь и способ реализации собственных жизненных планов; </w:t>
      </w:r>
    </w:p>
    <w:p w14:paraId="778DA81B" w14:textId="77777777" w:rsidR="000315C9" w:rsidRPr="00E22DF0" w:rsidRDefault="000315C9" w:rsidP="0003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0">
        <w:rPr>
          <w:rFonts w:ascii="Times New Roman" w:hAnsi="Times New Roman" w:cs="Times New Roman"/>
          <w:sz w:val="24"/>
          <w:szCs w:val="24"/>
        </w:rPr>
        <w:t xml:space="preserve"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</w:t>
      </w:r>
    </w:p>
    <w:p w14:paraId="778DA81C" w14:textId="77777777" w:rsidR="000315C9" w:rsidRPr="00E22DF0" w:rsidRDefault="000315C9" w:rsidP="0003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0">
        <w:rPr>
          <w:rFonts w:ascii="Times New Roman" w:hAnsi="Times New Roman" w:cs="Times New Roman"/>
          <w:sz w:val="24"/>
          <w:szCs w:val="24"/>
        </w:rPr>
        <w:t xml:space="preserve">– потребность трудиться, уважение к труду и людям труда, трудовым достижениям, добросовестное, ответственное и творческое отношение </w:t>
      </w:r>
    </w:p>
    <w:p w14:paraId="778DA81D" w14:textId="77777777" w:rsidR="000315C9" w:rsidRPr="00E22DF0" w:rsidRDefault="000315C9" w:rsidP="0003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0">
        <w:rPr>
          <w:rFonts w:ascii="Times New Roman" w:hAnsi="Times New Roman" w:cs="Times New Roman"/>
          <w:sz w:val="24"/>
          <w:szCs w:val="24"/>
        </w:rPr>
        <w:t xml:space="preserve">к разным видам трудовой деятельности; </w:t>
      </w:r>
    </w:p>
    <w:p w14:paraId="778DA81E" w14:textId="77777777" w:rsidR="000315C9" w:rsidRPr="00E22DF0" w:rsidRDefault="000315C9" w:rsidP="0003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0">
        <w:rPr>
          <w:rFonts w:ascii="Times New Roman" w:hAnsi="Times New Roman" w:cs="Times New Roman"/>
          <w:sz w:val="24"/>
          <w:szCs w:val="24"/>
        </w:rPr>
        <w:t xml:space="preserve">– готовность к самообслуживанию, включая обучение и выполнение домашних обязанностей. </w:t>
      </w:r>
    </w:p>
    <w:p w14:paraId="778DA81F" w14:textId="77777777" w:rsidR="000315C9" w:rsidRPr="00E22DF0" w:rsidRDefault="000315C9" w:rsidP="0003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0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в сфере физического, психологического, социального и академического благополучия обучающихся: </w:t>
      </w:r>
    </w:p>
    <w:p w14:paraId="778DA820" w14:textId="77777777" w:rsidR="000315C9" w:rsidRPr="00E22DF0" w:rsidRDefault="000315C9" w:rsidP="0003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0">
        <w:rPr>
          <w:rFonts w:ascii="Times New Roman" w:hAnsi="Times New Roman" w:cs="Times New Roman"/>
          <w:sz w:val="24"/>
          <w:szCs w:val="24"/>
        </w:rPr>
        <w:t xml:space="preserve">–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 </w:t>
      </w:r>
    </w:p>
    <w:p w14:paraId="778DA821" w14:textId="77777777" w:rsidR="000315C9" w:rsidRPr="00E22DF0" w:rsidRDefault="000315C9" w:rsidP="0003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0">
        <w:rPr>
          <w:rFonts w:ascii="Times New Roman" w:hAnsi="Times New Roman" w:cs="Times New Roman"/>
          <w:b/>
          <w:bCs/>
          <w:sz w:val="24"/>
          <w:szCs w:val="24"/>
        </w:rPr>
        <w:t xml:space="preserve">I.2.Планируемые </w:t>
      </w:r>
      <w:proofErr w:type="spellStart"/>
      <w:r w:rsidRPr="00E22DF0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E22DF0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освоения ООП </w:t>
      </w:r>
    </w:p>
    <w:p w14:paraId="778DA822" w14:textId="77777777" w:rsidR="000315C9" w:rsidRPr="00E22DF0" w:rsidRDefault="000315C9" w:rsidP="0003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2DF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E22DF0">
        <w:rPr>
          <w:rFonts w:ascii="Times New Roman" w:hAnsi="Times New Roman" w:cs="Times New Roman"/>
          <w:sz w:val="24"/>
          <w:szCs w:val="24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 </w:t>
      </w:r>
    </w:p>
    <w:p w14:paraId="778DA823" w14:textId="77777777" w:rsidR="000315C9" w:rsidRPr="00E22DF0" w:rsidRDefault="000315C9" w:rsidP="0003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0">
        <w:rPr>
          <w:rFonts w:ascii="Times New Roman" w:hAnsi="Times New Roman" w:cs="Times New Roman"/>
          <w:b/>
          <w:bCs/>
          <w:sz w:val="24"/>
          <w:szCs w:val="24"/>
        </w:rPr>
        <w:t xml:space="preserve">1. Регулятивные универсальные учебные действия </w:t>
      </w:r>
    </w:p>
    <w:p w14:paraId="778DA824" w14:textId="77777777" w:rsidR="000315C9" w:rsidRPr="00E22DF0" w:rsidRDefault="000315C9" w:rsidP="0003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0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научится: </w:t>
      </w:r>
    </w:p>
    <w:p w14:paraId="778DA825" w14:textId="77777777" w:rsidR="000315C9" w:rsidRPr="00E22DF0" w:rsidRDefault="000315C9" w:rsidP="0003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0">
        <w:rPr>
          <w:rFonts w:ascii="Times New Roman" w:hAnsi="Times New Roman" w:cs="Times New Roman"/>
          <w:sz w:val="24"/>
          <w:szCs w:val="24"/>
        </w:rPr>
        <w:t xml:space="preserve">– самостоятельно определять цели, задавать параметры и критерии, по которым можно определить, что цель достигнута; </w:t>
      </w:r>
    </w:p>
    <w:p w14:paraId="778DA826" w14:textId="77777777" w:rsidR="000315C9" w:rsidRPr="00E22DF0" w:rsidRDefault="000315C9" w:rsidP="0003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0">
        <w:rPr>
          <w:rFonts w:ascii="Times New Roman" w:hAnsi="Times New Roman" w:cs="Times New Roman"/>
          <w:sz w:val="24"/>
          <w:szCs w:val="24"/>
        </w:rPr>
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14:paraId="778DA827" w14:textId="77777777" w:rsidR="000315C9" w:rsidRPr="00E22DF0" w:rsidRDefault="000315C9" w:rsidP="0003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0">
        <w:rPr>
          <w:rFonts w:ascii="Times New Roman" w:hAnsi="Times New Roman" w:cs="Times New Roman"/>
          <w:sz w:val="24"/>
          <w:szCs w:val="24"/>
        </w:rPr>
        <w:t xml:space="preserve">– ставить и формулировать собственные задачи в образовательной деятельности и жизненных ситуациях; </w:t>
      </w:r>
    </w:p>
    <w:p w14:paraId="778DA828" w14:textId="77777777" w:rsidR="000315C9" w:rsidRPr="00E22DF0" w:rsidRDefault="000315C9" w:rsidP="0003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0">
        <w:rPr>
          <w:rFonts w:ascii="Times New Roman" w:hAnsi="Times New Roman" w:cs="Times New Roman"/>
          <w:sz w:val="24"/>
          <w:szCs w:val="24"/>
        </w:rPr>
        <w:t xml:space="preserve">– оценивать ресурсы, в том числе время и другие нематериальные ресурсы, необходимые для достижения поставленной цели; </w:t>
      </w:r>
    </w:p>
    <w:p w14:paraId="778DA829" w14:textId="77777777" w:rsidR="000315C9" w:rsidRPr="00E22DF0" w:rsidRDefault="000315C9" w:rsidP="0003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0">
        <w:rPr>
          <w:rFonts w:ascii="Times New Roman" w:hAnsi="Times New Roman" w:cs="Times New Roman"/>
          <w:sz w:val="24"/>
          <w:szCs w:val="24"/>
        </w:rPr>
        <w:t xml:space="preserve">– выбирать путь достижения цели, планировать решение поставленных задач, оптимизируя материальные и нематериальные затраты; </w:t>
      </w:r>
    </w:p>
    <w:p w14:paraId="778DA82A" w14:textId="77777777" w:rsidR="000315C9" w:rsidRPr="00E22DF0" w:rsidRDefault="000315C9" w:rsidP="0003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0">
        <w:rPr>
          <w:rFonts w:ascii="Times New Roman" w:hAnsi="Times New Roman" w:cs="Times New Roman"/>
          <w:sz w:val="24"/>
          <w:szCs w:val="24"/>
        </w:rPr>
        <w:t xml:space="preserve">– организовывать эффективный поиск ресурсов, необходимых для достижения поставленной цели; </w:t>
      </w:r>
    </w:p>
    <w:p w14:paraId="778DA82B" w14:textId="77777777" w:rsidR="000315C9" w:rsidRPr="00E22DF0" w:rsidRDefault="000315C9" w:rsidP="0003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0">
        <w:rPr>
          <w:rFonts w:ascii="Times New Roman" w:hAnsi="Times New Roman" w:cs="Times New Roman"/>
          <w:sz w:val="24"/>
          <w:szCs w:val="24"/>
        </w:rPr>
        <w:t xml:space="preserve">– сопоставлять полученный результат деятельности с поставленной заранее целью. </w:t>
      </w:r>
    </w:p>
    <w:p w14:paraId="778DA82C" w14:textId="77777777" w:rsidR="000315C9" w:rsidRPr="00E22DF0" w:rsidRDefault="000315C9" w:rsidP="0003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0">
        <w:rPr>
          <w:rFonts w:ascii="Times New Roman" w:hAnsi="Times New Roman" w:cs="Times New Roman"/>
          <w:b/>
          <w:bCs/>
          <w:sz w:val="24"/>
          <w:szCs w:val="24"/>
        </w:rPr>
        <w:t xml:space="preserve">2. Познавательные универсальные учебные действия Выпускник научится: </w:t>
      </w:r>
    </w:p>
    <w:p w14:paraId="778DA82D" w14:textId="77777777" w:rsidR="000315C9" w:rsidRPr="00E22DF0" w:rsidRDefault="000315C9" w:rsidP="0003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0">
        <w:rPr>
          <w:rFonts w:ascii="Times New Roman" w:hAnsi="Times New Roman" w:cs="Times New Roman"/>
          <w:sz w:val="24"/>
          <w:szCs w:val="24"/>
        </w:rPr>
        <w:t xml:space="preserve"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14:paraId="778DA82E" w14:textId="77777777" w:rsidR="000315C9" w:rsidRPr="00E22DF0" w:rsidRDefault="000315C9" w:rsidP="0003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0">
        <w:rPr>
          <w:rFonts w:ascii="Times New Roman" w:hAnsi="Times New Roman" w:cs="Times New Roman"/>
          <w:sz w:val="24"/>
          <w:szCs w:val="24"/>
        </w:rPr>
        <w:t xml:space="preserve">–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14:paraId="778DA82F" w14:textId="77777777" w:rsidR="000315C9" w:rsidRPr="00E22DF0" w:rsidRDefault="000315C9" w:rsidP="0003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0">
        <w:rPr>
          <w:rFonts w:ascii="Times New Roman" w:hAnsi="Times New Roman" w:cs="Times New Roman"/>
          <w:sz w:val="24"/>
          <w:szCs w:val="24"/>
        </w:rPr>
        <w:t xml:space="preserve"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14:paraId="778DA830" w14:textId="77777777" w:rsidR="000315C9" w:rsidRPr="00E22DF0" w:rsidRDefault="000315C9" w:rsidP="0003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0">
        <w:rPr>
          <w:rFonts w:ascii="Times New Roman" w:hAnsi="Times New Roman" w:cs="Times New Roman"/>
          <w:sz w:val="24"/>
          <w:szCs w:val="24"/>
        </w:rPr>
        <w:t xml:space="preserve"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14:paraId="778DA831" w14:textId="77777777" w:rsidR="000315C9" w:rsidRPr="00E22DF0" w:rsidRDefault="000315C9" w:rsidP="0003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0">
        <w:rPr>
          <w:rFonts w:ascii="Times New Roman" w:hAnsi="Times New Roman" w:cs="Times New Roman"/>
          <w:sz w:val="24"/>
          <w:szCs w:val="24"/>
        </w:rPr>
        <w:t xml:space="preserve">– 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14:paraId="778DA832" w14:textId="77777777" w:rsidR="000315C9" w:rsidRPr="00E22DF0" w:rsidRDefault="000315C9" w:rsidP="0003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0">
        <w:rPr>
          <w:rFonts w:ascii="Times New Roman" w:hAnsi="Times New Roman" w:cs="Times New Roman"/>
          <w:sz w:val="24"/>
          <w:szCs w:val="24"/>
        </w:rPr>
        <w:t xml:space="preserve">– 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14:paraId="778DA833" w14:textId="77777777" w:rsidR="000315C9" w:rsidRPr="00E22DF0" w:rsidRDefault="000315C9" w:rsidP="0003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0">
        <w:rPr>
          <w:rFonts w:ascii="Times New Roman" w:hAnsi="Times New Roman" w:cs="Times New Roman"/>
          <w:sz w:val="24"/>
          <w:szCs w:val="24"/>
        </w:rPr>
        <w:t xml:space="preserve">– менять и удерживать разные позиции в познавательной деятельности. </w:t>
      </w:r>
    </w:p>
    <w:p w14:paraId="778DA834" w14:textId="77777777" w:rsidR="000315C9" w:rsidRPr="00E22DF0" w:rsidRDefault="000315C9" w:rsidP="0003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0">
        <w:rPr>
          <w:rFonts w:ascii="Times New Roman" w:hAnsi="Times New Roman" w:cs="Times New Roman"/>
          <w:b/>
          <w:bCs/>
          <w:sz w:val="24"/>
          <w:szCs w:val="24"/>
        </w:rPr>
        <w:t xml:space="preserve">3. Коммуникативные универсальные учебные действия </w:t>
      </w:r>
    </w:p>
    <w:p w14:paraId="778DA835" w14:textId="77777777" w:rsidR="000315C9" w:rsidRPr="00E22DF0" w:rsidRDefault="000315C9" w:rsidP="0003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0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научится: </w:t>
      </w:r>
    </w:p>
    <w:p w14:paraId="778DA836" w14:textId="77777777" w:rsidR="000315C9" w:rsidRPr="00E22DF0" w:rsidRDefault="000315C9" w:rsidP="0003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0">
        <w:rPr>
          <w:rFonts w:ascii="Times New Roman" w:hAnsi="Times New Roman" w:cs="Times New Roman"/>
          <w:sz w:val="24"/>
          <w:szCs w:val="24"/>
        </w:rPr>
        <w:t xml:space="preserve">–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14:paraId="778DA837" w14:textId="77777777" w:rsidR="000315C9" w:rsidRPr="00E22DF0" w:rsidRDefault="000315C9" w:rsidP="0003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0">
        <w:rPr>
          <w:rFonts w:ascii="Times New Roman" w:hAnsi="Times New Roman" w:cs="Times New Roman"/>
          <w:b/>
          <w:bCs/>
          <w:sz w:val="24"/>
          <w:szCs w:val="24"/>
        </w:rPr>
        <w:t xml:space="preserve">I.3. Планируемые предметные результаты освоения ООП </w:t>
      </w:r>
    </w:p>
    <w:p w14:paraId="778DA838" w14:textId="77777777" w:rsidR="000315C9" w:rsidRPr="00E22DF0" w:rsidRDefault="000315C9" w:rsidP="0003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0">
        <w:rPr>
          <w:rFonts w:ascii="Times New Roman" w:hAnsi="Times New Roman" w:cs="Times New Roman"/>
          <w:sz w:val="24"/>
          <w:szCs w:val="24"/>
        </w:rPr>
        <w:t xml:space="preserve">      На уровне среднего общего образования в соответствии с ФГОС СОО, помимо традиционных двух групп результатов «Выпускник научится» и «Выпускник получит возможность научиться», что ранее делалось в структуре ПООП начального и основного общего </w:t>
      </w:r>
    </w:p>
    <w:p w14:paraId="778DA839" w14:textId="77777777" w:rsidR="000315C9" w:rsidRPr="00E22DF0" w:rsidRDefault="000315C9" w:rsidP="0003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0">
        <w:rPr>
          <w:rFonts w:ascii="Times New Roman" w:hAnsi="Times New Roman" w:cs="Times New Roman"/>
          <w:sz w:val="24"/>
          <w:szCs w:val="24"/>
        </w:rPr>
        <w:t xml:space="preserve">образования, появляются еще две группы результатов: результаты базового и углубленного уровней. Логика представления результатов четырех видов: «Выпускник научится – базовый уровень», «Выпускник получит возможность научиться – базовый уровень», «Выпускник научится – углубленный уровень», «Выпускник получит возможность научиться – углубленный уровень» – определяется следующей методологией. </w:t>
      </w:r>
    </w:p>
    <w:p w14:paraId="778DA83A" w14:textId="77777777" w:rsidR="000315C9" w:rsidRPr="00E22DF0" w:rsidRDefault="000315C9" w:rsidP="000315C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2DF0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результаты освоения учебного предмета, курса</w:t>
      </w:r>
    </w:p>
    <w:p w14:paraId="778DA83B" w14:textId="77777777" w:rsidR="000315C9" w:rsidRPr="00E22DF0" w:rsidRDefault="000315C9" w:rsidP="000315C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Выпускник на углубленном уровне научится: </w:t>
      </w:r>
    </w:p>
    <w:p w14:paraId="778DA83C" w14:textId="77777777" w:rsidR="000315C9" w:rsidRPr="00E22DF0" w:rsidRDefault="000315C9" w:rsidP="000315C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– выделять содержание различных теорий происхождения государства; </w:t>
      </w:r>
    </w:p>
    <w:p w14:paraId="778DA83D" w14:textId="77777777" w:rsidR="000315C9" w:rsidRPr="00E22DF0" w:rsidRDefault="000315C9" w:rsidP="000315C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– сравнивать различные формы государства; </w:t>
      </w:r>
    </w:p>
    <w:p w14:paraId="778DA83E" w14:textId="77777777" w:rsidR="000315C9" w:rsidRPr="00E22DF0" w:rsidRDefault="000315C9" w:rsidP="000315C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– приводить примеры различных элементов государственного механизма и их место в общей структуре; </w:t>
      </w:r>
    </w:p>
    <w:p w14:paraId="778DA83F" w14:textId="77777777" w:rsidR="000315C9" w:rsidRPr="00E22DF0" w:rsidRDefault="000315C9" w:rsidP="000315C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– соотносить основные черты гражданского общества и правового государства; </w:t>
      </w:r>
    </w:p>
    <w:p w14:paraId="778DA840" w14:textId="77777777" w:rsidR="000315C9" w:rsidRPr="00E22DF0" w:rsidRDefault="000315C9" w:rsidP="000315C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– применять знания о принципах, источниках, нормах, институтах и отраслях права, необходимых для ориентации в российском нормативно-правовом материале, для эффективной реализации своих прав и законных интересов; </w:t>
      </w:r>
    </w:p>
    <w:p w14:paraId="778DA841" w14:textId="77777777" w:rsidR="000315C9" w:rsidRPr="00E22DF0" w:rsidRDefault="000315C9" w:rsidP="000315C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– оценивать роль и значение права как важного социального регулятора и элемента культуры общества; </w:t>
      </w:r>
    </w:p>
    <w:p w14:paraId="778DA842" w14:textId="77777777" w:rsidR="000315C9" w:rsidRPr="00E22DF0" w:rsidRDefault="000315C9" w:rsidP="000315C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– сравнивать и выделять особенности и достоинства различных правовых систем (семей); </w:t>
      </w:r>
    </w:p>
    <w:p w14:paraId="778DA843" w14:textId="77777777" w:rsidR="000315C9" w:rsidRPr="00E22DF0" w:rsidRDefault="000315C9" w:rsidP="000315C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– проводить сравнительный анализ правовых норм с другими социальными нормами, выявлять их соотношение, взаимосвязь и взаимовлияние; </w:t>
      </w:r>
    </w:p>
    <w:p w14:paraId="778DA844" w14:textId="77777777" w:rsidR="000315C9" w:rsidRPr="00E22DF0" w:rsidRDefault="000315C9" w:rsidP="000315C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– характеризовать особенности системы российского права; </w:t>
      </w:r>
    </w:p>
    <w:p w14:paraId="778DA845" w14:textId="77777777" w:rsidR="000315C9" w:rsidRPr="00E22DF0" w:rsidRDefault="000315C9" w:rsidP="000315C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– различать формы реализации права; </w:t>
      </w:r>
    </w:p>
    <w:p w14:paraId="778DA846" w14:textId="77777777" w:rsidR="000315C9" w:rsidRPr="00E22DF0" w:rsidRDefault="000315C9" w:rsidP="000315C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– выявлять зависимость уровня правосознания от уровня правовой культуры; </w:t>
      </w:r>
    </w:p>
    <w:p w14:paraId="778DA847" w14:textId="77777777" w:rsidR="000315C9" w:rsidRPr="00E22DF0" w:rsidRDefault="000315C9" w:rsidP="000315C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– оценивать собственный возможный вклад в становление и развитие правопорядка и законности в Российской Федерации; </w:t>
      </w:r>
    </w:p>
    <w:p w14:paraId="778DA848" w14:textId="77777777" w:rsidR="000315C9" w:rsidRPr="00E22DF0" w:rsidRDefault="000315C9" w:rsidP="000315C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–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 </w:t>
      </w:r>
    </w:p>
    <w:p w14:paraId="778DA849" w14:textId="77777777" w:rsidR="000315C9" w:rsidRPr="00E22DF0" w:rsidRDefault="000315C9" w:rsidP="000315C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– выявлять общественную опасность коррупции для гражданина, общества и государства; </w:t>
      </w:r>
    </w:p>
    <w:p w14:paraId="778DA84A" w14:textId="77777777" w:rsidR="000315C9" w:rsidRPr="00E22DF0" w:rsidRDefault="000315C9" w:rsidP="000315C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– целостно анализировать принципы и нормы, регулирующие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 в соответствии с положениями Конституции Российской Федерации; </w:t>
      </w:r>
    </w:p>
    <w:p w14:paraId="778DA84B" w14:textId="77777777" w:rsidR="000315C9" w:rsidRPr="00E22DF0" w:rsidRDefault="000315C9" w:rsidP="000315C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– сравнивать воинскую обязанность и альтернативную гражданскую службу; </w:t>
      </w:r>
    </w:p>
    <w:p w14:paraId="778DA84C" w14:textId="77777777" w:rsidR="000315C9" w:rsidRPr="00E22DF0" w:rsidRDefault="000315C9" w:rsidP="000315C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– оценивать роль Уполномоченного по правам человека Российской Федерации в механизме защиты прав человека и гражданина в Российской Федерации; </w:t>
      </w:r>
    </w:p>
    <w:p w14:paraId="778DA84D" w14:textId="77777777" w:rsidR="000315C9" w:rsidRPr="00E22DF0" w:rsidRDefault="000315C9" w:rsidP="000315C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– характеризовать систему органов государственной власти Российской Федерации в их единстве и системном взаимодействии; </w:t>
      </w:r>
    </w:p>
    <w:p w14:paraId="778DA84E" w14:textId="77777777" w:rsidR="000315C9" w:rsidRPr="00E22DF0" w:rsidRDefault="000315C9" w:rsidP="000315C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– характеризовать правовой статус Президента Российской Федерации, выделять его основные функции и объяснять их внутри- и внешнеполитическое значение; </w:t>
      </w:r>
    </w:p>
    <w:p w14:paraId="778DA84F" w14:textId="77777777" w:rsidR="000315C9" w:rsidRPr="00E22DF0" w:rsidRDefault="000315C9" w:rsidP="000315C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– дифференцировать функции Совета Федерации и Государственной Думы Российской Федерации; </w:t>
      </w:r>
    </w:p>
    <w:p w14:paraId="778DA850" w14:textId="77777777" w:rsidR="000315C9" w:rsidRPr="00E22DF0" w:rsidRDefault="000315C9" w:rsidP="000315C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– характеризовать Правительство Российской Федерации как главный орган исполнительной власти в государстве; раскрывать порядок формирования и структуру Правительства Российской Федерации; </w:t>
      </w:r>
    </w:p>
    <w:p w14:paraId="778DA851" w14:textId="77777777" w:rsidR="000315C9" w:rsidRPr="00E22DF0" w:rsidRDefault="000315C9" w:rsidP="000315C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– характеризовать судебную систему и систему правоохранительных органов Российской Федерации; </w:t>
      </w:r>
    </w:p>
    <w:p w14:paraId="778DA852" w14:textId="77777777" w:rsidR="000315C9" w:rsidRPr="00E22DF0" w:rsidRDefault="000315C9" w:rsidP="000315C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– характеризовать этапы законодательного процесса и субъектов законодательной инициативы; </w:t>
      </w:r>
    </w:p>
    <w:p w14:paraId="778DA853" w14:textId="77777777" w:rsidR="000315C9" w:rsidRPr="00E22DF0" w:rsidRDefault="000315C9" w:rsidP="000315C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– выделять особенности избирательного процесса в Российской Федерации; </w:t>
      </w:r>
    </w:p>
    <w:p w14:paraId="778DA854" w14:textId="77777777" w:rsidR="000315C9" w:rsidRPr="00E22DF0" w:rsidRDefault="000315C9" w:rsidP="000315C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– характеризовать систему органов местного самоуправления как одну из основ конституционного строя Российской Федерации; </w:t>
      </w:r>
    </w:p>
    <w:p w14:paraId="778DA855" w14:textId="77777777" w:rsidR="000315C9" w:rsidRPr="00E22DF0" w:rsidRDefault="000315C9" w:rsidP="000315C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– определять место международного права в отраслевой системе права; характеризовать субъектов международного права; </w:t>
      </w:r>
    </w:p>
    <w:p w14:paraId="778DA856" w14:textId="77777777" w:rsidR="000315C9" w:rsidRPr="00E22DF0" w:rsidRDefault="000315C9" w:rsidP="000315C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– различать способы мирного разрешения споров; </w:t>
      </w:r>
    </w:p>
    <w:p w14:paraId="778DA857" w14:textId="77777777" w:rsidR="000315C9" w:rsidRPr="00E22DF0" w:rsidRDefault="000315C9" w:rsidP="000315C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– оценивать социальную значимость соблюдения прав человека; </w:t>
      </w:r>
    </w:p>
    <w:p w14:paraId="778DA858" w14:textId="77777777" w:rsidR="000315C9" w:rsidRPr="00E22DF0" w:rsidRDefault="000315C9" w:rsidP="000315C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– сравнивать механизмы универсального и регионального сотрудничества и контроля в области международной защиты прав человека; </w:t>
      </w:r>
    </w:p>
    <w:p w14:paraId="778DA859" w14:textId="77777777" w:rsidR="000315C9" w:rsidRPr="00E22DF0" w:rsidRDefault="000315C9" w:rsidP="000315C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– дифференцировать участников </w:t>
      </w:r>
    </w:p>
    <w:p w14:paraId="778DA85A" w14:textId="77777777" w:rsidR="000315C9" w:rsidRPr="00E22DF0" w:rsidRDefault="000315C9" w:rsidP="000315C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вооруженных конфликтов; </w:t>
      </w:r>
    </w:p>
    <w:p w14:paraId="778DA85B" w14:textId="77777777" w:rsidR="000315C9" w:rsidRPr="00E22DF0" w:rsidRDefault="000315C9" w:rsidP="000315C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– различать защиту жертв войны и защиту гражданских объектов и культурных ценностей; называть виды запрещенных средств и методов ведения военных действий; </w:t>
      </w:r>
    </w:p>
    <w:p w14:paraId="778DA85C" w14:textId="77777777" w:rsidR="000315C9" w:rsidRPr="00E22DF0" w:rsidRDefault="000315C9" w:rsidP="000315C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– выделять структурные элементы системы российского законодательства; </w:t>
      </w:r>
    </w:p>
    <w:p w14:paraId="778DA85D" w14:textId="77777777" w:rsidR="000315C9" w:rsidRPr="00E22DF0" w:rsidRDefault="000315C9" w:rsidP="000315C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– анализировать различные гражданско-правовые явления, юридические факты и правоотношения в сфере гражданского права; </w:t>
      </w:r>
    </w:p>
    <w:p w14:paraId="778DA85E" w14:textId="77777777" w:rsidR="000315C9" w:rsidRPr="00E22DF0" w:rsidRDefault="000315C9" w:rsidP="000315C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– проводить сравнительный анализ организационно-правовых форм предпринимательской деятельности, выявлять их преимущества и недостатки; </w:t>
      </w:r>
    </w:p>
    <w:p w14:paraId="778DA85F" w14:textId="77777777" w:rsidR="000315C9" w:rsidRPr="00E22DF0" w:rsidRDefault="000315C9" w:rsidP="000315C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– целостно описывать порядок заключения гражданско-правового договора; </w:t>
      </w:r>
    </w:p>
    <w:p w14:paraId="778DA860" w14:textId="77777777" w:rsidR="000315C9" w:rsidRPr="00E22DF0" w:rsidRDefault="000315C9" w:rsidP="000315C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– различать формы наследования; </w:t>
      </w:r>
    </w:p>
    <w:p w14:paraId="778DA861" w14:textId="77777777" w:rsidR="000315C9" w:rsidRPr="00E22DF0" w:rsidRDefault="000315C9" w:rsidP="000315C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– различать виды и формы сделок в Российской Федерации; </w:t>
      </w:r>
    </w:p>
    <w:p w14:paraId="778DA862" w14:textId="77777777" w:rsidR="000315C9" w:rsidRPr="00E22DF0" w:rsidRDefault="000315C9" w:rsidP="000315C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– выявлять способы защиты гражданских прав; характеризовать особенности защиты прав на результаты интеллектуальной деятельности; </w:t>
      </w:r>
    </w:p>
    <w:p w14:paraId="778DA863" w14:textId="77777777" w:rsidR="000315C9" w:rsidRPr="00E22DF0" w:rsidRDefault="000315C9" w:rsidP="000315C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– анализировать условия вступления в брак, характеризовать порядок и условия регистрации и расторжения брака; </w:t>
      </w:r>
    </w:p>
    <w:p w14:paraId="778DA864" w14:textId="77777777" w:rsidR="000315C9" w:rsidRPr="00E22DF0" w:rsidRDefault="000315C9" w:rsidP="000315C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– различать формы воспитания детей, оставшихся без попечения родителей; </w:t>
      </w:r>
    </w:p>
    <w:p w14:paraId="778DA865" w14:textId="77777777" w:rsidR="000315C9" w:rsidRPr="00E22DF0" w:rsidRDefault="000315C9" w:rsidP="000315C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– выделять права и обязанности членов семьи; </w:t>
      </w:r>
    </w:p>
    <w:p w14:paraId="778DA866" w14:textId="77777777" w:rsidR="000315C9" w:rsidRPr="00E22DF0" w:rsidRDefault="000315C9" w:rsidP="000315C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– характеризовать трудовое </w:t>
      </w:r>
      <w:proofErr w:type="gramStart"/>
      <w:r w:rsidRPr="00E22DF0">
        <w:rPr>
          <w:rFonts w:ascii="Times New Roman" w:eastAsia="Calibri" w:hAnsi="Times New Roman" w:cs="Times New Roman"/>
          <w:bCs/>
          <w:sz w:val="24"/>
          <w:szCs w:val="24"/>
        </w:rPr>
        <w:t>право</w:t>
      </w:r>
      <w:proofErr w:type="gramEnd"/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 как одну из ведущих отраслей российского права, определять правовой статус участников трудовых правоотношений; </w:t>
      </w:r>
    </w:p>
    <w:p w14:paraId="778DA867" w14:textId="77777777" w:rsidR="000315C9" w:rsidRPr="00E22DF0" w:rsidRDefault="000315C9" w:rsidP="000315C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– проводить сравнительный анализ гражданско-правового и трудового договоров; </w:t>
      </w:r>
    </w:p>
    <w:p w14:paraId="778DA868" w14:textId="77777777" w:rsidR="000315C9" w:rsidRPr="00E22DF0" w:rsidRDefault="000315C9" w:rsidP="000315C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– различать рабочее время и время отдыха, разрешать трудовые споры правовыми способами; </w:t>
      </w:r>
    </w:p>
    <w:p w14:paraId="778DA869" w14:textId="77777777" w:rsidR="000315C9" w:rsidRPr="00E22DF0" w:rsidRDefault="000315C9" w:rsidP="000315C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– дифференцировать уголовные и административные правонарушения и наказание за них; </w:t>
      </w:r>
    </w:p>
    <w:p w14:paraId="778DA86A" w14:textId="77777777" w:rsidR="000315C9" w:rsidRPr="00E22DF0" w:rsidRDefault="000315C9" w:rsidP="000315C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– проводить сравнительный анализ уголовного и административного видов ответственности; иллюстрировать примерами порядок и условия привлечения к уголовной и административной ответственности несовершеннолетних; </w:t>
      </w:r>
    </w:p>
    <w:p w14:paraId="778DA86B" w14:textId="77777777" w:rsidR="000315C9" w:rsidRPr="00E22DF0" w:rsidRDefault="000315C9" w:rsidP="000315C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– целостно описывать структуру банковской системы Российской Федерации; </w:t>
      </w:r>
    </w:p>
    <w:p w14:paraId="778DA86C" w14:textId="77777777" w:rsidR="000315C9" w:rsidRPr="00E22DF0" w:rsidRDefault="000315C9" w:rsidP="000315C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– в практических ситуациях определять применимость налогового права Российской Федерации; выделять объекты и субъекты налоговых правоотношений; </w:t>
      </w:r>
    </w:p>
    <w:p w14:paraId="778DA86D" w14:textId="77777777" w:rsidR="000315C9" w:rsidRPr="00E22DF0" w:rsidRDefault="000315C9" w:rsidP="000315C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– соотносить виды налоговых правонарушений с ответственностью </w:t>
      </w:r>
    </w:p>
    <w:p w14:paraId="778DA86E" w14:textId="77777777" w:rsidR="000315C9" w:rsidRPr="00E22DF0" w:rsidRDefault="000315C9" w:rsidP="000315C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за их совершение; </w:t>
      </w:r>
    </w:p>
    <w:p w14:paraId="778DA86F" w14:textId="77777777" w:rsidR="000315C9" w:rsidRPr="00E22DF0" w:rsidRDefault="000315C9" w:rsidP="000315C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– применять нормы жилищного законодательства в процессе осуществления своего права на жилище; </w:t>
      </w:r>
    </w:p>
    <w:p w14:paraId="778DA870" w14:textId="77777777" w:rsidR="000315C9" w:rsidRPr="00E22DF0" w:rsidRDefault="000315C9" w:rsidP="000315C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– дифференцировать права и обязанности участников образовательного процесса; </w:t>
      </w:r>
    </w:p>
    <w:p w14:paraId="778DA871" w14:textId="77777777" w:rsidR="000315C9" w:rsidRPr="00E22DF0" w:rsidRDefault="000315C9" w:rsidP="000315C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– проводить сравнительный анализ конституционного, гражданского, арбитражного, уголовного и административного видов судопроизводства, грамотно применять правовые нормы для разрешения конфликтов правовыми способами; </w:t>
      </w:r>
    </w:p>
    <w:p w14:paraId="778DA872" w14:textId="77777777" w:rsidR="000315C9" w:rsidRPr="00E22DF0" w:rsidRDefault="000315C9" w:rsidP="000315C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– давать на примерах квалификацию возникающих в сфере процессуального права правоотношений; </w:t>
      </w:r>
    </w:p>
    <w:p w14:paraId="778DA873" w14:textId="77777777" w:rsidR="000315C9" w:rsidRPr="00E22DF0" w:rsidRDefault="000315C9" w:rsidP="000315C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– применять правовые знания для аргументации собственной позиции в конкретных правовых ситуациях с использованием нормативных актов; </w:t>
      </w:r>
    </w:p>
    <w:p w14:paraId="778DA874" w14:textId="77777777" w:rsidR="000315C9" w:rsidRPr="00E22DF0" w:rsidRDefault="000315C9" w:rsidP="000315C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– выявлять особенности и специфику различных юридических профессий. </w:t>
      </w:r>
    </w:p>
    <w:p w14:paraId="778DA875" w14:textId="77777777" w:rsidR="000315C9" w:rsidRPr="00E22DF0" w:rsidRDefault="000315C9" w:rsidP="000315C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2D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Выпускник на углубленном уровне получит возможность научиться: </w:t>
      </w:r>
    </w:p>
    <w:p w14:paraId="778DA876" w14:textId="77777777" w:rsidR="000315C9" w:rsidRPr="00E22DF0" w:rsidRDefault="000315C9" w:rsidP="000315C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– проводить сравнительный анализ различных теорий государства и права; </w:t>
      </w:r>
    </w:p>
    <w:p w14:paraId="778DA877" w14:textId="77777777" w:rsidR="000315C9" w:rsidRPr="00E22DF0" w:rsidRDefault="000315C9" w:rsidP="000315C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– дифференцировать теории сущности государства по источнику государственной власти; </w:t>
      </w:r>
    </w:p>
    <w:p w14:paraId="778DA878" w14:textId="77777777" w:rsidR="000315C9" w:rsidRPr="00E22DF0" w:rsidRDefault="000315C9" w:rsidP="000315C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– сравнивать достоинства и недостатки различных видов и способов толкования права; </w:t>
      </w:r>
    </w:p>
    <w:p w14:paraId="778DA879" w14:textId="77777777" w:rsidR="000315C9" w:rsidRPr="00E22DF0" w:rsidRDefault="000315C9" w:rsidP="000315C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– оценивать тенденции развития государства и права на современном этапе; </w:t>
      </w:r>
    </w:p>
    <w:p w14:paraId="778DA87A" w14:textId="77777777" w:rsidR="000315C9" w:rsidRPr="00E22DF0" w:rsidRDefault="000315C9" w:rsidP="000315C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– понимать необходимость правового воспитания и противодействия правовому нигилизму; </w:t>
      </w:r>
    </w:p>
    <w:p w14:paraId="778DA87B" w14:textId="77777777" w:rsidR="000315C9" w:rsidRPr="00E22DF0" w:rsidRDefault="000315C9" w:rsidP="000315C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– классифицировать виды конституций по форме выражения, по субъектам принятия, по порядку принятия и изменения; </w:t>
      </w:r>
    </w:p>
    <w:p w14:paraId="778DA87C" w14:textId="77777777" w:rsidR="000315C9" w:rsidRPr="00E22DF0" w:rsidRDefault="000315C9" w:rsidP="000315C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– толковать государственно-правовые явления и процессы; </w:t>
      </w:r>
    </w:p>
    <w:p w14:paraId="778DA87D" w14:textId="77777777" w:rsidR="000315C9" w:rsidRPr="00E22DF0" w:rsidRDefault="000315C9" w:rsidP="000315C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– проводить сравнительный анализ особенностей российской правовой системы и правовых систем других государств; </w:t>
      </w:r>
    </w:p>
    <w:p w14:paraId="778DA87E" w14:textId="77777777" w:rsidR="000315C9" w:rsidRPr="00E22DF0" w:rsidRDefault="000315C9" w:rsidP="000315C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– различать принципы и виды правотворчества; </w:t>
      </w:r>
    </w:p>
    <w:p w14:paraId="778DA87F" w14:textId="77777777" w:rsidR="000315C9" w:rsidRPr="00E22DF0" w:rsidRDefault="000315C9" w:rsidP="000315C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– описывать этапы становления парламентаризма в России; </w:t>
      </w:r>
    </w:p>
    <w:p w14:paraId="778DA880" w14:textId="77777777" w:rsidR="000315C9" w:rsidRPr="00E22DF0" w:rsidRDefault="000315C9" w:rsidP="000315C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– сравнивать различные виды избирательных систем; </w:t>
      </w:r>
    </w:p>
    <w:p w14:paraId="778DA881" w14:textId="77777777" w:rsidR="000315C9" w:rsidRPr="00E22DF0" w:rsidRDefault="000315C9" w:rsidP="000315C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– анализировать с точки зрения международного права проблемы, возникающие в современных международных отношениях; </w:t>
      </w:r>
    </w:p>
    <w:p w14:paraId="778DA882" w14:textId="77777777" w:rsidR="000315C9" w:rsidRPr="00E22DF0" w:rsidRDefault="000315C9" w:rsidP="000315C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– анализировать институт международно-правового признания; </w:t>
      </w:r>
    </w:p>
    <w:p w14:paraId="778DA883" w14:textId="77777777" w:rsidR="000315C9" w:rsidRPr="00E22DF0" w:rsidRDefault="000315C9" w:rsidP="000315C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– выявлять особенности международно-правовой ответственности; </w:t>
      </w:r>
    </w:p>
    <w:p w14:paraId="778DA884" w14:textId="77777777" w:rsidR="000315C9" w:rsidRPr="00E22DF0" w:rsidRDefault="000315C9" w:rsidP="000315C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– выделять основные международно-правовые акты, регулирующие отношения государств в рамках международного гуманитарного права; </w:t>
      </w:r>
    </w:p>
    <w:p w14:paraId="778DA885" w14:textId="77777777" w:rsidR="000315C9" w:rsidRPr="00E22DF0" w:rsidRDefault="000315C9" w:rsidP="000315C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– оценивать роль неправительственных организаций в деятельности по защите прав человека в условиях военного времени; </w:t>
      </w:r>
    </w:p>
    <w:p w14:paraId="778DA886" w14:textId="77777777" w:rsidR="000315C9" w:rsidRPr="00E22DF0" w:rsidRDefault="000315C9" w:rsidP="000315C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– формулировать особенности страхования в Российской Федерации, различать виды страхования; </w:t>
      </w:r>
    </w:p>
    <w:p w14:paraId="778DA887" w14:textId="77777777" w:rsidR="000315C9" w:rsidRPr="00E22DF0" w:rsidRDefault="000315C9" w:rsidP="000315C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– различать опеку и попечительство; </w:t>
      </w:r>
    </w:p>
    <w:p w14:paraId="778DA888" w14:textId="77777777" w:rsidR="000315C9" w:rsidRPr="00E22DF0" w:rsidRDefault="000315C9" w:rsidP="000315C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– находить наиболее оптимальные варианты разрешения правовых споров, возникающих в процессе трудовой деятельности; </w:t>
      </w:r>
    </w:p>
    <w:p w14:paraId="778DA889" w14:textId="77777777" w:rsidR="000315C9" w:rsidRPr="00E22DF0" w:rsidRDefault="000315C9" w:rsidP="000315C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– определять применимость норм финансового права в конкретной правовой ситуации; </w:t>
      </w:r>
    </w:p>
    <w:p w14:paraId="778DA88A" w14:textId="77777777" w:rsidR="000315C9" w:rsidRPr="00E22DF0" w:rsidRDefault="000315C9" w:rsidP="000315C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– характеризовать аудит как деятельность по проведению проверки финансовой отчетности; </w:t>
      </w:r>
    </w:p>
    <w:p w14:paraId="778DA88B" w14:textId="77777777" w:rsidR="000315C9" w:rsidRPr="00E22DF0" w:rsidRDefault="000315C9" w:rsidP="000315C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– определять судебную компетенцию, стратегию и тактику ведения процесса. </w:t>
      </w:r>
    </w:p>
    <w:p w14:paraId="778DA88C" w14:textId="77777777" w:rsidR="000315C9" w:rsidRPr="00E22DF0" w:rsidRDefault="000315C9" w:rsidP="000315C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78DA88D" w14:textId="77777777" w:rsidR="000315C9" w:rsidRPr="000315C9" w:rsidRDefault="000315C9" w:rsidP="00031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8DA88E" w14:textId="77777777" w:rsidR="000315C9" w:rsidRPr="000315C9" w:rsidRDefault="000315C9" w:rsidP="00031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8DA88F" w14:textId="77777777" w:rsidR="000315C9" w:rsidRDefault="000315C9" w:rsidP="00031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8DA890" w14:textId="77777777" w:rsidR="000315C9" w:rsidRDefault="000315C9" w:rsidP="00031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8DA891" w14:textId="77777777" w:rsidR="000315C9" w:rsidRDefault="000315C9" w:rsidP="00031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8DA892" w14:textId="77777777" w:rsidR="00E22DF0" w:rsidRDefault="00E22DF0" w:rsidP="00031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8DA893" w14:textId="77777777" w:rsidR="00E22DF0" w:rsidRDefault="00E22DF0" w:rsidP="00031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8DA894" w14:textId="77777777" w:rsidR="00E22DF0" w:rsidRDefault="00E22DF0" w:rsidP="00031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8DA895" w14:textId="77777777" w:rsidR="00E22DF0" w:rsidRDefault="00E22DF0" w:rsidP="00031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8DA896" w14:textId="77777777" w:rsidR="00E22DF0" w:rsidRDefault="00E22DF0" w:rsidP="00031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8DA897" w14:textId="77777777" w:rsidR="00E22DF0" w:rsidRDefault="00E22DF0" w:rsidP="00031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8DA898" w14:textId="77777777" w:rsidR="00E22DF0" w:rsidRDefault="00E22DF0" w:rsidP="00031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8DA899" w14:textId="77777777" w:rsidR="00E22DF0" w:rsidRDefault="00E22DF0" w:rsidP="00031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8DA89A" w14:textId="77777777" w:rsidR="000315C9" w:rsidRPr="000315C9" w:rsidRDefault="000315C9" w:rsidP="00031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8DA89B" w14:textId="77777777" w:rsidR="000315C9" w:rsidRPr="00E22DF0" w:rsidRDefault="000315C9" w:rsidP="00B62A90">
      <w:pPr>
        <w:numPr>
          <w:ilvl w:val="0"/>
          <w:numId w:val="1"/>
        </w:numPr>
        <w:spacing w:after="0" w:line="360" w:lineRule="auto"/>
        <w:ind w:left="-142" w:firstLine="142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E22DF0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учебного предмета, курса</w:t>
      </w:r>
    </w:p>
    <w:p w14:paraId="778DA89C" w14:textId="77777777" w:rsidR="000315C9" w:rsidRPr="00E22DF0" w:rsidRDefault="000315C9" w:rsidP="00B62A90">
      <w:pPr>
        <w:spacing w:after="0" w:line="240" w:lineRule="auto"/>
        <w:ind w:left="-142" w:firstLine="142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2DF0">
        <w:rPr>
          <w:rFonts w:ascii="Times New Roman" w:hAnsi="Times New Roman" w:cs="Times New Roman"/>
          <w:sz w:val="24"/>
          <w:szCs w:val="24"/>
          <w:lang w:eastAsia="ru-RU"/>
        </w:rPr>
        <w:t xml:space="preserve">        Изучение учебного предмета «Право» на углубленном уровне предполагает ориентировку на получение компетентностей для последующей профессиональной деятельности. Учебный предмет «Право» на уровне среднего общего образования опирается на </w:t>
      </w:r>
      <w:proofErr w:type="spellStart"/>
      <w:r w:rsidRPr="00E22DF0">
        <w:rPr>
          <w:rFonts w:ascii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E22DF0">
        <w:rPr>
          <w:rFonts w:ascii="Times New Roman" w:hAnsi="Times New Roman" w:cs="Times New Roman"/>
          <w:sz w:val="24"/>
          <w:szCs w:val="24"/>
          <w:lang w:eastAsia="ru-RU"/>
        </w:rPr>
        <w:t xml:space="preserve"> связи, в основе которых лежит обращение к таким учебным предметам, как «Обществознание», «История», «Экономика», что создает возможность одновременного изучения тем по указанны</w:t>
      </w:r>
      <w:r w:rsidR="000F2092" w:rsidRPr="00E22DF0">
        <w:rPr>
          <w:rFonts w:ascii="Times New Roman" w:hAnsi="Times New Roman" w:cs="Times New Roman"/>
          <w:sz w:val="24"/>
          <w:szCs w:val="24"/>
          <w:lang w:eastAsia="ru-RU"/>
        </w:rPr>
        <w:t>м учебным предметам. П</w:t>
      </w:r>
      <w:r w:rsidRPr="00E22DF0">
        <w:rPr>
          <w:rFonts w:ascii="Times New Roman" w:hAnsi="Times New Roman" w:cs="Times New Roman"/>
          <w:sz w:val="24"/>
          <w:szCs w:val="24"/>
          <w:lang w:eastAsia="ru-RU"/>
        </w:rPr>
        <w:t>рограмма учебного предмета «Право» составлена на основе модульного принципа построения учебного материала, не задает последовательности изучения материала, распределения его по классам, не определяет количество часов на изучени</w:t>
      </w:r>
      <w:r w:rsidR="000F2092" w:rsidRPr="00E22DF0">
        <w:rPr>
          <w:rFonts w:ascii="Times New Roman" w:hAnsi="Times New Roman" w:cs="Times New Roman"/>
          <w:sz w:val="24"/>
          <w:szCs w:val="24"/>
          <w:lang w:eastAsia="ru-RU"/>
        </w:rPr>
        <w:t>е учебного предмета. П</w:t>
      </w:r>
      <w:r w:rsidRPr="00E22DF0">
        <w:rPr>
          <w:rFonts w:ascii="Times New Roman" w:hAnsi="Times New Roman" w:cs="Times New Roman"/>
          <w:sz w:val="24"/>
          <w:szCs w:val="24"/>
          <w:lang w:eastAsia="ru-RU"/>
        </w:rPr>
        <w:t>рограмма учебного предмета «Право» определяет инвариантную (обязательную) часть учебного курса, за пределами которого остается возможность авторского выбора вариативной составляющей содержания образования.</w:t>
      </w:r>
    </w:p>
    <w:p w14:paraId="778DA89D" w14:textId="77777777" w:rsidR="000315C9" w:rsidRPr="00E22DF0" w:rsidRDefault="000315C9" w:rsidP="00B62A9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8DA89E" w14:textId="77777777" w:rsidR="000315C9" w:rsidRPr="00E22DF0" w:rsidRDefault="000315C9" w:rsidP="00B62A90">
      <w:pPr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2D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Углубленный уровень </w:t>
      </w:r>
    </w:p>
    <w:p w14:paraId="778DA89F" w14:textId="77777777" w:rsidR="000F2092" w:rsidRPr="00E22DF0" w:rsidRDefault="000F2092" w:rsidP="00B62A90">
      <w:pPr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2DF0">
        <w:rPr>
          <w:rFonts w:ascii="Times New Roman" w:eastAsia="Calibri" w:hAnsi="Times New Roman" w:cs="Times New Roman"/>
          <w:b/>
          <w:bCs/>
          <w:sz w:val="24"/>
          <w:szCs w:val="24"/>
        </w:rPr>
        <w:t>10 класс</w:t>
      </w:r>
    </w:p>
    <w:p w14:paraId="778DA8A0" w14:textId="77777777" w:rsidR="000315C9" w:rsidRPr="00E22DF0" w:rsidRDefault="000315C9" w:rsidP="00B62A90">
      <w:pPr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2D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Теория государства и права </w:t>
      </w:r>
    </w:p>
    <w:p w14:paraId="778DA8A1" w14:textId="77777777" w:rsidR="000315C9" w:rsidRPr="00E22DF0" w:rsidRDefault="000315C9" w:rsidP="00B62A90">
      <w:pPr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Теории происхождения государства и права. Признаки государства. </w:t>
      </w:r>
      <w:r w:rsidRPr="00E22DF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Теории сущности государства. </w:t>
      </w: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Внутренние и внешние функции государства. Формы государств. Форма правления: монархия и республика. Формы государственного устройства: унитарные и федеративные государства. Конфедерация. Политический режим: демократический, антидемократический. Государственный </w:t>
      </w:r>
      <w:proofErr w:type="spellStart"/>
      <w:proofErr w:type="gramStart"/>
      <w:r w:rsidRPr="00E22DF0">
        <w:rPr>
          <w:rFonts w:ascii="Times New Roman" w:eastAsia="Calibri" w:hAnsi="Times New Roman" w:cs="Times New Roman"/>
          <w:bCs/>
          <w:sz w:val="24"/>
          <w:szCs w:val="24"/>
        </w:rPr>
        <w:t>механизм:структура</w:t>
      </w:r>
      <w:proofErr w:type="spellEnd"/>
      <w:proofErr w:type="gramEnd"/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 и принципы. Гражданское общество. Правовое государство. Право в объективном и субъективном смысле. Признаки права. Функции права. Система права. Предмет правового регулирования. Метод правового регулирования. Источники права. Правовые системы (семьи). Нормативно-правовой акт. Виды нормативно-правовых актов. Действие нормативно-правовых актов. Социальные нормы. Структура и классификация правовых норм. Система российского права. </w:t>
      </w:r>
      <w:r w:rsidRPr="00E22DF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Юридическая техника. </w:t>
      </w: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Формы реализации права. </w:t>
      </w:r>
      <w:r w:rsidRPr="00E22DF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Виды и способы толкования права. </w:t>
      </w: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Субъекты и объекты правоотношения. Правоспособность, дееспособность и </w:t>
      </w:r>
      <w:proofErr w:type="spellStart"/>
      <w:r w:rsidRPr="00E22DF0">
        <w:rPr>
          <w:rFonts w:ascii="Times New Roman" w:eastAsia="Calibri" w:hAnsi="Times New Roman" w:cs="Times New Roman"/>
          <w:bCs/>
          <w:sz w:val="24"/>
          <w:szCs w:val="24"/>
        </w:rPr>
        <w:t>деликтоспособность</w:t>
      </w:r>
      <w:proofErr w:type="spellEnd"/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E22DF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Юридические факты. </w:t>
      </w:r>
      <w:r w:rsidRPr="00E22DF0">
        <w:rPr>
          <w:rFonts w:ascii="Times New Roman" w:eastAsia="Calibri" w:hAnsi="Times New Roman" w:cs="Times New Roman"/>
          <w:bCs/>
          <w:sz w:val="24"/>
          <w:szCs w:val="24"/>
        </w:rPr>
        <w:t>Гарантии законности и правопорядка. Правосознание. Правовая культура</w:t>
      </w:r>
      <w:r w:rsidRPr="00E22DF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. Правовой нигилизм. Правовое воспитание</w:t>
      </w:r>
      <w:r w:rsidRPr="00E22DF0">
        <w:rPr>
          <w:rFonts w:ascii="Times New Roman" w:eastAsia="Calibri" w:hAnsi="Times New Roman" w:cs="Times New Roman"/>
          <w:bCs/>
          <w:sz w:val="24"/>
          <w:szCs w:val="24"/>
        </w:rPr>
        <w:t>. Понятие коррупции и коррупционных правонарушений. Опасность коррупции для гражданина, общества и государства. Антикоррупционные меры, принимаемые на государственном уровне. Признаки и виды правонарушений. Юридическая ответственность. Презумпция невиновности.</w:t>
      </w:r>
    </w:p>
    <w:p w14:paraId="778DA8A2" w14:textId="77777777" w:rsidR="000315C9" w:rsidRPr="00E22DF0" w:rsidRDefault="000315C9" w:rsidP="00B62A90">
      <w:pPr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2D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Конституционное право </w:t>
      </w:r>
    </w:p>
    <w:p w14:paraId="778DA8A3" w14:textId="77777777" w:rsidR="000315C9" w:rsidRPr="00E22DF0" w:rsidRDefault="000315C9" w:rsidP="00B62A90">
      <w:pPr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Конституционное право. </w:t>
      </w:r>
      <w:r w:rsidRPr="00E22DF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Виды конституций. </w:t>
      </w: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Конституция Российской Федерации. Основы конституционного строя Российской Федерации. Форма государственного устройства Российской Федерации. Источники конституционного права Российской Федерации. Гражданство Российской Федерации: основания приобретения, принципы, основания прекращения гражданства. Права и свободы гражданина Российской Федерации. Уполномоченный по правам человека. Конституционные обязанности гражданина РФ. Воинская обязанность и альтернативная гражданская служба. Система органов государственной власти Российской Федерации. Президент Российской Федерации: правовой статус, функции и полномочия. </w:t>
      </w:r>
      <w:r w:rsidRPr="00E22DF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Виды парламентов. </w:t>
      </w: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Федеральное Собрание Российской Федерации: структура, полномочия и функции. Правительство Российской Федерации: порядок формирования, области деятельности, структура. Структура судебной системы Российской Федерации. Демократические принципы судопроизводства.  </w:t>
      </w:r>
    </w:p>
    <w:p w14:paraId="778DA8A4" w14:textId="77777777" w:rsidR="000315C9" w:rsidRPr="00E22DF0" w:rsidRDefault="000315C9" w:rsidP="00B62A90">
      <w:pPr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Конституционный Суд Российской Федерации. Верховный Суд Российской Федерации. Система и функции правоохранительных органов Российской Федерации. </w:t>
      </w:r>
      <w:r w:rsidRPr="00E22DF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Принципы и виды правотворчества. </w:t>
      </w: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Законодательный процесс: субъекты законодательной инициативы, стадии законодательного процесса в Российской Федерации. Избирательное право и избирательный процесс в Российской Федерации. </w:t>
      </w:r>
      <w:r w:rsidRPr="00E22DF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Виды и особенности избирательных систем. </w:t>
      </w: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Стадии избирательного процесса. Выборы. Референдум. Система органов местного самоуправления. Принципы местного самоуправления. </w:t>
      </w:r>
      <w:r w:rsidRPr="00E22DF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Сферы деятельности органов местного самоуправления. </w:t>
      </w:r>
    </w:p>
    <w:p w14:paraId="778DA8A5" w14:textId="77777777" w:rsidR="000F2092" w:rsidRPr="00E22DF0" w:rsidRDefault="000F2092" w:rsidP="00B62A90">
      <w:pPr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2DF0">
        <w:rPr>
          <w:rFonts w:ascii="Times New Roman" w:eastAsia="Calibri" w:hAnsi="Times New Roman" w:cs="Times New Roman"/>
          <w:b/>
          <w:bCs/>
          <w:sz w:val="24"/>
          <w:szCs w:val="24"/>
        </w:rPr>
        <w:t>11 класс</w:t>
      </w:r>
    </w:p>
    <w:p w14:paraId="778DA8A6" w14:textId="77777777" w:rsidR="000315C9" w:rsidRPr="00E22DF0" w:rsidRDefault="000315C9" w:rsidP="00B62A90">
      <w:pPr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2DF0">
        <w:rPr>
          <w:rFonts w:ascii="Times New Roman" w:eastAsia="Calibri" w:hAnsi="Times New Roman" w:cs="Times New Roman"/>
          <w:b/>
          <w:bCs/>
          <w:sz w:val="24"/>
          <w:szCs w:val="24"/>
        </w:rPr>
        <w:t>Осно</w:t>
      </w:r>
      <w:r w:rsidR="000F2092" w:rsidRPr="00E22D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вные отрасли российского права </w:t>
      </w:r>
    </w:p>
    <w:p w14:paraId="778DA8A7" w14:textId="77777777" w:rsidR="000315C9" w:rsidRPr="00E22DF0" w:rsidRDefault="000315C9" w:rsidP="00B62A90">
      <w:pPr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Гражданское право: предмет, метод, источники, принципы. Виды гражданско-правовых отношений. Субъекты гражданских правоотношений. Физические лица. Признаки и виды юридических лиц. Гражданская право- и дееспособность. Организационно-правовые формы предпринимательской деятельности. Право собственности. Виды правомочий собственника. Формы собственности. Обязательственное право. Виды и формы сделок. Условия недействительности сделок. </w:t>
      </w:r>
      <w:r w:rsidRPr="00E22DF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Реституция. </w:t>
      </w: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Гражданско-правовой договор. Порядок заключения договора: оферта и акцепт. Наследование. Завещание. </w:t>
      </w:r>
      <w:r w:rsidRPr="00E22DF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Страхование и его виды</w:t>
      </w: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. Формы защиты гражданских прав. Гражданско-правовая ответственность. Защита прав потребителей. </w:t>
      </w:r>
      <w:r w:rsidRPr="00E22DF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Непреодолимая сила. </w:t>
      </w: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Право на результаты интеллектуальной деятельности: авторские и смежные права, патентное право, ноу-хау. Предмет, метод, источники и принципы семейного права. Семья и брак. Правовое регулирование отношений супругов. Брачный договор. Условия вступления в брак. Порядок регистрации и расторжения брака. Права и обязанности членов семьи. Лишение родительских прав. Ответственность родителей по воспитанию детей. Формы воспитания детей, оставшихся без попечения родителей. </w:t>
      </w:r>
      <w:r w:rsidRPr="00E22DF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Усыновление. Опека и попечительство. Приемная семья. </w:t>
      </w: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Источники трудового права. Участники трудовых правоотношений: работник и работодатель. Права и обязанности работника. Порядок приема на работу. Трудовой договор: признаки, виды, порядок заключения и прекращения. Рабочее время и время отдыха. Сверхурочная работа. </w:t>
      </w:r>
      <w:r w:rsidRPr="00E22DF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Виды времени отдыха. </w:t>
      </w: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Заработная плата. Особенности правового регулирования труда несовершеннолетних. Трудовые споры. Дисциплинарная ответственности. Источники и субъекты административного права. Метод административного регулирования. Признаки и виды административного правонарушения. Административная ответственность и административные наказания. Принципы и источники уголовного права. Действие уголовного закона. Признаки, виды и состав преступления. </w:t>
      </w:r>
    </w:p>
    <w:p w14:paraId="778DA8A8" w14:textId="77777777" w:rsidR="000315C9" w:rsidRPr="00E22DF0" w:rsidRDefault="000315C9" w:rsidP="00B62A90">
      <w:pPr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Уголовная ответственность. Виды наказаний в уголовном праве. Уголовная ответственность несовершеннолетних. </w:t>
      </w:r>
      <w:r w:rsidRPr="00E22DF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Финансовое право. </w:t>
      </w: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Правовое регулирование банковской деятельности. Структура банковской системы РФ. </w:t>
      </w:r>
      <w:r w:rsidRPr="00E22DF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Права и обязанности вкладчиков. </w:t>
      </w: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Источники налогового права. Субъекты и объекты налоговых правоотношений. Права и обязанности налогоплательщика. </w:t>
      </w:r>
      <w:r w:rsidRPr="00E22DF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Финансовый аудит. </w:t>
      </w:r>
      <w:r w:rsidRPr="00E22DF0">
        <w:rPr>
          <w:rFonts w:ascii="Times New Roman" w:eastAsia="Calibri" w:hAnsi="Times New Roman" w:cs="Times New Roman"/>
          <w:bCs/>
          <w:sz w:val="24"/>
          <w:szCs w:val="24"/>
        </w:rPr>
        <w:t>Виды налогов. Налоговые правонарушения. Ответственность за уклонение от уплаты налогов. Жилищные правоотношения. Образовательное право. Права и обязанности участни</w:t>
      </w:r>
      <w:r w:rsidR="000F2092"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ков образовательного процесса. </w:t>
      </w:r>
    </w:p>
    <w:p w14:paraId="778DA8A9" w14:textId="77777777" w:rsidR="000315C9" w:rsidRPr="00E22DF0" w:rsidRDefault="000315C9" w:rsidP="00B62A90">
      <w:pPr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2DF0">
        <w:rPr>
          <w:rFonts w:ascii="Times New Roman" w:eastAsia="Calibri" w:hAnsi="Times New Roman" w:cs="Times New Roman"/>
          <w:b/>
          <w:bCs/>
          <w:sz w:val="24"/>
          <w:szCs w:val="24"/>
        </w:rPr>
        <w:t>Осно</w:t>
      </w:r>
      <w:r w:rsidR="000F2092" w:rsidRPr="00E22DF0">
        <w:rPr>
          <w:rFonts w:ascii="Times New Roman" w:eastAsia="Calibri" w:hAnsi="Times New Roman" w:cs="Times New Roman"/>
          <w:b/>
          <w:bCs/>
          <w:sz w:val="24"/>
          <w:szCs w:val="24"/>
        </w:rPr>
        <w:t>вы российского судопроизводства</w:t>
      </w:r>
    </w:p>
    <w:p w14:paraId="778DA8AA" w14:textId="77777777" w:rsidR="005D2010" w:rsidRPr="00E22DF0" w:rsidRDefault="000315C9" w:rsidP="00B62A90">
      <w:pPr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 Конституционное судопроизводство. Предмет, источники и принципы гражданского процессуального права. Стадии гражданского процесса. Арбитражное процессуальное право. Принципы и субъекты уголовного судопроизводства. Особенности процессуальных действий с участием несовершеннолетних. Стадии уголовного процесса. Меры процессуального принуждения. Суд присяжных заседателей. Особенности судебного производства по делам об административных правонарушениях. Юридические профессии: судьи, адвокаты, прокуроры, нотариусы, следователи. </w:t>
      </w:r>
      <w:r w:rsidRPr="00E22DF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Особенности профессиональной деятельности юриста.</w:t>
      </w:r>
    </w:p>
    <w:p w14:paraId="778DA8AB" w14:textId="77777777" w:rsidR="005D2010" w:rsidRPr="00E22DF0" w:rsidRDefault="005D2010" w:rsidP="00B62A90">
      <w:pPr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2DF0">
        <w:rPr>
          <w:rFonts w:ascii="Times New Roman" w:eastAsia="Calibri" w:hAnsi="Times New Roman" w:cs="Times New Roman"/>
          <w:b/>
          <w:bCs/>
          <w:sz w:val="24"/>
          <w:szCs w:val="24"/>
        </w:rPr>
        <w:t>Международное право</w:t>
      </w:r>
    </w:p>
    <w:p w14:paraId="778DA8AC" w14:textId="77777777" w:rsidR="00E22DF0" w:rsidRDefault="005D2010" w:rsidP="00B62A90">
      <w:pPr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Основные принципы и источники международного права. Субъекты международного права. </w:t>
      </w:r>
      <w:r w:rsidRPr="00E22DF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Международно-правовое признание. </w:t>
      </w: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Мирное разрешение международных споров. </w:t>
      </w:r>
      <w:r w:rsidRPr="00E22DF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Источники и основания международно-правовой ответственности. </w:t>
      </w: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Права человека: сущность, структура, история. Классификация прав человека. Право на благоприятную окружающую среду. Права ребенка. Нарушения прав человека. Международные договоры о защите прав человека. Международная система защиты прав человека в рамках Организации Объединенных Наций. Региональная система защиты прав человека. Рассмотрение жалоб в Европейском суде по правам человека. Международная защита прав человека в условиях военного времени. Источники и принципы международного гуманитарного права. </w:t>
      </w:r>
      <w:r w:rsidRPr="00E22DF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Международный Комитет Красного Креста. </w:t>
      </w:r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Участники вооруженных конфликтов: комбатанты и </w:t>
      </w:r>
      <w:proofErr w:type="spellStart"/>
      <w:r w:rsidRPr="00E22DF0">
        <w:rPr>
          <w:rFonts w:ascii="Times New Roman" w:eastAsia="Calibri" w:hAnsi="Times New Roman" w:cs="Times New Roman"/>
          <w:bCs/>
          <w:sz w:val="24"/>
          <w:szCs w:val="24"/>
        </w:rPr>
        <w:t>некомбатанты</w:t>
      </w:r>
      <w:proofErr w:type="spellEnd"/>
      <w:r w:rsidRPr="00E22DF0">
        <w:rPr>
          <w:rFonts w:ascii="Times New Roman" w:eastAsia="Calibri" w:hAnsi="Times New Roman" w:cs="Times New Roman"/>
          <w:bCs/>
          <w:sz w:val="24"/>
          <w:szCs w:val="24"/>
        </w:rPr>
        <w:t xml:space="preserve">. Защита жертв войны. Защита гражданских объектов и культурных ценностей. Запрещенные средства и методы ведения военных действий. </w:t>
      </w:r>
    </w:p>
    <w:p w14:paraId="778DA8AD" w14:textId="77777777" w:rsidR="00E22DF0" w:rsidRPr="00E22DF0" w:rsidRDefault="00E22DF0" w:rsidP="007D68BE">
      <w:pPr>
        <w:spacing w:after="0" w:line="240" w:lineRule="auto"/>
        <w:ind w:left="709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78DA8AE" w14:textId="77777777" w:rsidR="000F2092" w:rsidRPr="00E22DF0" w:rsidRDefault="000F2092" w:rsidP="00C901E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DF0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14:paraId="778DA916" w14:textId="26109A56" w:rsidR="00C41F81" w:rsidRPr="00E22DF0" w:rsidRDefault="00C41F81" w:rsidP="00893280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bookmarkEnd w:id="3"/>
    </w:p>
    <w:tbl>
      <w:tblPr>
        <w:tblpPr w:leftFromText="180" w:rightFromText="180" w:vertAnchor="text" w:horzAnchor="page" w:tblpX="2061" w:tblpY="27"/>
        <w:tblW w:w="113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3"/>
        <w:gridCol w:w="4846"/>
        <w:gridCol w:w="1842"/>
        <w:gridCol w:w="1985"/>
        <w:gridCol w:w="1984"/>
      </w:tblGrid>
      <w:tr w:rsidR="005B5F58" w:rsidRPr="009F4500" w14:paraId="778DA91B" w14:textId="77777777" w:rsidTr="005B5F58">
        <w:trPr>
          <w:trHeight w:val="445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8DA917" w14:textId="77777777" w:rsidR="005B5F58" w:rsidRPr="009F4500" w:rsidRDefault="005B5F58" w:rsidP="005B5F5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Cs w:val="24"/>
                <w:lang w:eastAsia="ru-RU"/>
              </w:rPr>
            </w:pPr>
            <w:r w:rsidRPr="009F4500">
              <w:rPr>
                <w:rFonts w:ascii="Times New Roman" w:eastAsiaTheme="minorEastAsia" w:hAnsi="Times New Roman" w:cs="Times New Roman"/>
                <w:iCs/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4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8DA918" w14:textId="77777777" w:rsidR="005B5F58" w:rsidRPr="009F4500" w:rsidRDefault="005B5F58" w:rsidP="005B5F5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Cs w:val="24"/>
                <w:lang w:eastAsia="ru-RU"/>
              </w:rPr>
            </w:pPr>
            <w:r w:rsidRPr="009F4500">
              <w:rPr>
                <w:rFonts w:ascii="Times New Roman" w:eastAsiaTheme="minorEastAsia" w:hAnsi="Times New Roman" w:cs="Times New Roman"/>
                <w:iCs/>
                <w:color w:val="000000"/>
                <w:szCs w:val="24"/>
                <w:lang w:eastAsia="ru-RU"/>
              </w:rPr>
              <w:t xml:space="preserve">Наименование разделов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8DA919" w14:textId="77777777" w:rsidR="005B5F58" w:rsidRPr="009F4500" w:rsidRDefault="005B5F58" w:rsidP="005B5F5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Cs w:val="24"/>
                <w:lang w:eastAsia="ru-RU"/>
              </w:rPr>
            </w:pPr>
            <w:r w:rsidRPr="009F4500">
              <w:rPr>
                <w:rFonts w:ascii="Times New Roman" w:eastAsiaTheme="minorEastAsia" w:hAnsi="Times New Roman" w:cs="Times New Roman"/>
                <w:iCs/>
                <w:color w:val="000000"/>
                <w:szCs w:val="24"/>
                <w:lang w:eastAsia="ru-RU"/>
              </w:rPr>
              <w:t>Всего часов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8DA91A" w14:textId="77777777" w:rsidR="005B5F58" w:rsidRPr="009F4500" w:rsidRDefault="005B5F58" w:rsidP="005B5F5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Cs w:val="24"/>
                <w:lang w:eastAsia="ru-RU"/>
              </w:rPr>
            </w:pPr>
            <w:r w:rsidRPr="009F4500">
              <w:rPr>
                <w:rFonts w:ascii="Times New Roman" w:eastAsiaTheme="minorEastAsia" w:hAnsi="Times New Roman" w:cs="Times New Roman"/>
                <w:iCs/>
                <w:color w:val="000000"/>
                <w:szCs w:val="24"/>
                <w:lang w:eastAsia="ru-RU"/>
              </w:rPr>
              <w:t>В том числе на:</w:t>
            </w:r>
          </w:p>
        </w:tc>
      </w:tr>
      <w:tr w:rsidR="005B5F58" w:rsidRPr="009F4500" w14:paraId="778DA922" w14:textId="77777777" w:rsidTr="005B5F58">
        <w:trPr>
          <w:trHeight w:val="695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8DA91C" w14:textId="77777777" w:rsidR="005B5F58" w:rsidRPr="009F4500" w:rsidRDefault="005B5F58" w:rsidP="005B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4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8DA91D" w14:textId="77777777" w:rsidR="005B5F58" w:rsidRPr="009F4500" w:rsidRDefault="005B5F58" w:rsidP="005B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8DA91E" w14:textId="77777777" w:rsidR="005B5F58" w:rsidRPr="009F4500" w:rsidRDefault="005B5F58" w:rsidP="005B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8DA91F" w14:textId="77777777" w:rsidR="005B5F58" w:rsidRPr="009F4500" w:rsidRDefault="005B5F58" w:rsidP="005B5F5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Cs w:val="24"/>
                <w:lang w:eastAsia="ru-RU"/>
              </w:rPr>
            </w:pPr>
            <w:r w:rsidRPr="009F4500">
              <w:rPr>
                <w:rFonts w:ascii="Times New Roman" w:eastAsiaTheme="minorEastAsia" w:hAnsi="Times New Roman" w:cs="Times New Roman"/>
                <w:iCs/>
                <w:color w:val="000000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8DA920" w14:textId="77777777" w:rsidR="005B5F58" w:rsidRPr="009F4500" w:rsidRDefault="005B5F58" w:rsidP="005B5F5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Cs w:val="24"/>
                <w:lang w:eastAsia="ru-RU"/>
              </w:rPr>
            </w:pPr>
            <w:r w:rsidRPr="009F4500">
              <w:rPr>
                <w:rFonts w:ascii="Times New Roman" w:eastAsiaTheme="minorEastAsia" w:hAnsi="Times New Roman" w:cs="Times New Roman"/>
                <w:iCs/>
                <w:color w:val="000000"/>
                <w:szCs w:val="24"/>
                <w:lang w:eastAsia="ru-RU"/>
              </w:rPr>
              <w:t>контрольные</w:t>
            </w:r>
          </w:p>
          <w:p w14:paraId="778DA921" w14:textId="77777777" w:rsidR="005B5F58" w:rsidRPr="009F4500" w:rsidRDefault="005B5F58" w:rsidP="005B5F5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Cs w:val="24"/>
                <w:lang w:eastAsia="ru-RU"/>
              </w:rPr>
            </w:pPr>
            <w:r w:rsidRPr="009F4500">
              <w:rPr>
                <w:rFonts w:ascii="Times New Roman" w:eastAsiaTheme="minorEastAsia" w:hAnsi="Times New Roman" w:cs="Times New Roman"/>
                <w:iCs/>
                <w:color w:val="000000"/>
                <w:szCs w:val="24"/>
                <w:lang w:eastAsia="ru-RU"/>
              </w:rPr>
              <w:t xml:space="preserve"> работы</w:t>
            </w:r>
          </w:p>
        </w:tc>
      </w:tr>
      <w:tr w:rsidR="005B5F58" w:rsidRPr="009F4500" w14:paraId="778DA924" w14:textId="77777777" w:rsidTr="005B5F58">
        <w:trPr>
          <w:trHeight w:val="415"/>
        </w:trPr>
        <w:tc>
          <w:tcPr>
            <w:tcW w:w="11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8DA923" w14:textId="77777777" w:rsidR="005B5F58" w:rsidRPr="009F4500" w:rsidRDefault="005B5F58" w:rsidP="005B5F58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color w:val="000000"/>
                <w:szCs w:val="24"/>
                <w:lang w:eastAsia="ru-RU"/>
              </w:rPr>
            </w:pPr>
            <w:r w:rsidRPr="009F4500">
              <w:rPr>
                <w:rFonts w:ascii="Times New Roman" w:eastAsiaTheme="minorEastAsia" w:hAnsi="Times New Roman" w:cs="Times New Roman"/>
                <w:b/>
                <w:iCs/>
                <w:color w:val="000000"/>
                <w:szCs w:val="24"/>
                <w:lang w:eastAsia="ru-RU"/>
              </w:rPr>
              <w:t xml:space="preserve">  Класс</w:t>
            </w:r>
          </w:p>
        </w:tc>
      </w:tr>
      <w:tr w:rsidR="005B5F58" w:rsidRPr="009F4500" w14:paraId="778DA92A" w14:textId="77777777" w:rsidTr="005B5F58">
        <w:trPr>
          <w:trHeight w:val="42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8DA925" w14:textId="77777777" w:rsidR="005B5F58" w:rsidRPr="009F4500" w:rsidRDefault="005B5F58" w:rsidP="005B5F5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rPr>
                <w:rFonts w:ascii="Times New Roman" w:eastAsia="DejaVu Sans" w:hAnsi="Times New Roman" w:cs="Times New Roman"/>
                <w:color w:val="000000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Cs w:val="24"/>
                <w:lang w:eastAsia="hi-IN" w:bidi="hi-IN"/>
              </w:rPr>
              <w:t>1.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8DA926" w14:textId="77777777" w:rsidR="005B5F58" w:rsidRPr="009F4500" w:rsidRDefault="005B5F58" w:rsidP="005B5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Введение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8DA927" w14:textId="77777777" w:rsidR="005B5F58" w:rsidRPr="009F4500" w:rsidRDefault="005B5F58" w:rsidP="005B5F5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8DA928" w14:textId="77777777" w:rsidR="005B5F58" w:rsidRPr="009F4500" w:rsidRDefault="005B5F58" w:rsidP="005B5F5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8DA929" w14:textId="77777777" w:rsidR="005B5F58" w:rsidRPr="009F4500" w:rsidRDefault="005B5F58" w:rsidP="005B5F5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1</w:t>
            </w:r>
          </w:p>
        </w:tc>
      </w:tr>
      <w:tr w:rsidR="005B5F58" w:rsidRPr="009F4500" w14:paraId="778DA931" w14:textId="77777777" w:rsidTr="005B5F58">
        <w:trPr>
          <w:trHeight w:val="42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8DA92B" w14:textId="77777777" w:rsidR="005B5F58" w:rsidRPr="009F4500" w:rsidRDefault="005B5F58" w:rsidP="005B5F5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rPr>
                <w:rFonts w:ascii="Times New Roman" w:eastAsia="DejaVu Sans" w:hAnsi="Times New Roman" w:cs="Times New Roman"/>
                <w:color w:val="000000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Cs w:val="24"/>
                <w:lang w:eastAsia="hi-IN" w:bidi="hi-IN"/>
              </w:rPr>
              <w:t>2</w:t>
            </w:r>
            <w:r w:rsidRPr="009F4500">
              <w:rPr>
                <w:rFonts w:ascii="Times New Roman" w:eastAsia="DejaVu Sans" w:hAnsi="Times New Roman" w:cs="Times New Roman"/>
                <w:color w:val="000000"/>
                <w:kern w:val="1"/>
                <w:szCs w:val="24"/>
                <w:lang w:eastAsia="hi-IN" w:bidi="hi-IN"/>
              </w:rPr>
              <w:t>.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8DA92C" w14:textId="77777777" w:rsidR="005B5F58" w:rsidRPr="009F4500" w:rsidRDefault="005B5F58" w:rsidP="005B5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9F4500">
              <w:rPr>
                <w:rFonts w:ascii="Times New Roman" w:eastAsia="Calibri" w:hAnsi="Times New Roman" w:cs="Times New Roman"/>
                <w:bCs/>
                <w:szCs w:val="24"/>
              </w:rPr>
              <w:t xml:space="preserve">Раздел </w:t>
            </w:r>
            <w:r w:rsidRPr="009F4500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I</w:t>
            </w:r>
            <w:r w:rsidRPr="009F4500">
              <w:rPr>
                <w:rFonts w:ascii="Times New Roman" w:eastAsia="Calibri" w:hAnsi="Times New Roman" w:cs="Times New Roman"/>
                <w:bCs/>
                <w:szCs w:val="24"/>
              </w:rPr>
              <w:t xml:space="preserve">.  Основные отрасли российского права </w:t>
            </w:r>
          </w:p>
          <w:p w14:paraId="778DA92D" w14:textId="77777777" w:rsidR="005B5F58" w:rsidRPr="009F4500" w:rsidRDefault="005B5F58" w:rsidP="005B5F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8DA92E" w14:textId="77777777" w:rsidR="005B5F58" w:rsidRPr="009F4500" w:rsidRDefault="005B5F58" w:rsidP="005B5F5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9F4500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8DA92F" w14:textId="77777777" w:rsidR="005B5F58" w:rsidRPr="009F4500" w:rsidRDefault="005B5F58" w:rsidP="005B5F5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8DA930" w14:textId="77777777" w:rsidR="005B5F58" w:rsidRPr="009F4500" w:rsidRDefault="005B5F58" w:rsidP="005B5F5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3</w:t>
            </w:r>
          </w:p>
        </w:tc>
      </w:tr>
      <w:tr w:rsidR="005B5F58" w:rsidRPr="009F4500" w14:paraId="778DA938" w14:textId="77777777" w:rsidTr="005B5F58">
        <w:trPr>
          <w:trHeight w:val="42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8DA932" w14:textId="77777777" w:rsidR="005B5F58" w:rsidRPr="009F4500" w:rsidRDefault="005B5F58" w:rsidP="005B5F5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rPr>
                <w:rFonts w:ascii="Times New Roman" w:eastAsia="DejaVu Sans" w:hAnsi="Times New Roman" w:cs="Times New Roman"/>
                <w:color w:val="000000"/>
                <w:kern w:val="1"/>
                <w:szCs w:val="24"/>
                <w:lang w:eastAsia="hi-IN" w:bidi="hi-IN"/>
              </w:rPr>
            </w:pPr>
            <w:r w:rsidRPr="009F4500">
              <w:rPr>
                <w:rFonts w:ascii="Times New Roman" w:eastAsia="DejaVu Sans" w:hAnsi="Times New Roman" w:cs="Times New Roman"/>
                <w:color w:val="000000"/>
                <w:kern w:val="1"/>
                <w:szCs w:val="24"/>
                <w:lang w:eastAsia="hi-IN" w:bidi="hi-IN"/>
              </w:rPr>
              <w:t>2.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8DA933" w14:textId="77777777" w:rsidR="005B5F58" w:rsidRPr="009F4500" w:rsidRDefault="005B5F58" w:rsidP="005B5F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9F4500">
              <w:rPr>
                <w:rFonts w:ascii="Times New Roman" w:eastAsiaTheme="minorEastAsia" w:hAnsi="Times New Roman" w:cs="Times New Roman"/>
                <w:bCs/>
                <w:color w:val="000000"/>
                <w:spacing w:val="-7"/>
                <w:szCs w:val="24"/>
                <w:lang w:eastAsia="ru-RU"/>
              </w:rPr>
              <w:t xml:space="preserve">РАЗДЕЛ </w:t>
            </w:r>
            <w:r w:rsidRPr="009F4500">
              <w:rPr>
                <w:rFonts w:ascii="Times New Roman" w:eastAsiaTheme="minorEastAsia" w:hAnsi="Times New Roman" w:cs="Times New Roman"/>
                <w:bCs/>
                <w:color w:val="000000"/>
                <w:spacing w:val="-7"/>
                <w:szCs w:val="24"/>
                <w:lang w:val="en-US" w:eastAsia="ru-RU"/>
              </w:rPr>
              <w:t>II</w:t>
            </w:r>
            <w:r w:rsidRPr="009F4500">
              <w:rPr>
                <w:rFonts w:ascii="Times New Roman" w:eastAsiaTheme="minorEastAsia" w:hAnsi="Times New Roman" w:cs="Times New Roman"/>
                <w:bCs/>
                <w:color w:val="000000"/>
                <w:spacing w:val="-7"/>
                <w:szCs w:val="24"/>
                <w:lang w:eastAsia="ru-RU"/>
              </w:rPr>
              <w:t xml:space="preserve">. </w:t>
            </w:r>
            <w:r w:rsidRPr="009F4500">
              <w:rPr>
                <w:rFonts w:ascii="Times New Roman" w:eastAsia="Calibri" w:hAnsi="Times New Roman" w:cs="Times New Roman"/>
                <w:bCs/>
                <w:szCs w:val="24"/>
              </w:rPr>
              <w:t>Основы российского судопроизводства</w:t>
            </w:r>
          </w:p>
          <w:p w14:paraId="778DA934" w14:textId="77777777" w:rsidR="005B5F58" w:rsidRPr="009F4500" w:rsidRDefault="005B5F58" w:rsidP="005B5F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8DA935" w14:textId="77777777" w:rsidR="005B5F58" w:rsidRPr="009F4500" w:rsidRDefault="005B5F58" w:rsidP="005B5F5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9F4500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8DA936" w14:textId="77777777" w:rsidR="005B5F58" w:rsidRPr="009F4500" w:rsidRDefault="005B5F58" w:rsidP="005B5F5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8DA937" w14:textId="77777777" w:rsidR="005B5F58" w:rsidRPr="009F4500" w:rsidRDefault="005B5F58" w:rsidP="005B5F5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1</w:t>
            </w:r>
          </w:p>
        </w:tc>
      </w:tr>
      <w:tr w:rsidR="005B5F58" w:rsidRPr="009F4500" w14:paraId="778DA93E" w14:textId="77777777" w:rsidTr="005B5F58">
        <w:trPr>
          <w:trHeight w:val="42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8DA939" w14:textId="77777777" w:rsidR="005B5F58" w:rsidRPr="009F4500" w:rsidRDefault="005B5F58" w:rsidP="005B5F5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Cs w:val="24"/>
                <w:lang w:eastAsia="hi-IN" w:bidi="hi-IN"/>
              </w:rPr>
            </w:pPr>
            <w:r w:rsidRPr="009F4500">
              <w:rPr>
                <w:rFonts w:ascii="Times New Roman" w:eastAsia="DejaVu Sans" w:hAnsi="Times New Roman" w:cs="Times New Roman"/>
                <w:color w:val="000000"/>
                <w:kern w:val="1"/>
                <w:szCs w:val="24"/>
                <w:lang w:eastAsia="hi-IN" w:bidi="hi-IN"/>
              </w:rPr>
              <w:t>3.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8DA93A" w14:textId="77777777" w:rsidR="005B5F58" w:rsidRPr="009F4500" w:rsidRDefault="005B5F58" w:rsidP="005B5F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Cs w:val="24"/>
                <w:lang w:eastAsia="hi-IN" w:bidi="hi-IN"/>
              </w:rPr>
            </w:pPr>
            <w:r w:rsidRPr="009F4500">
              <w:rPr>
                <w:rFonts w:ascii="Times New Roman" w:eastAsiaTheme="minorEastAsia" w:hAnsi="Times New Roman" w:cs="Times New Roman"/>
                <w:bCs/>
                <w:color w:val="000000"/>
                <w:spacing w:val="-7"/>
                <w:szCs w:val="24"/>
                <w:lang w:eastAsia="ru-RU"/>
              </w:rPr>
              <w:t xml:space="preserve">РАЗДЕЛ </w:t>
            </w:r>
            <w:r w:rsidRPr="009F4500">
              <w:rPr>
                <w:rFonts w:ascii="Times New Roman" w:eastAsiaTheme="minorEastAsia" w:hAnsi="Times New Roman" w:cs="Times New Roman"/>
                <w:bCs/>
                <w:color w:val="000000"/>
                <w:spacing w:val="-7"/>
                <w:szCs w:val="24"/>
                <w:lang w:val="en-US" w:eastAsia="ru-RU"/>
              </w:rPr>
              <w:t>III</w:t>
            </w:r>
            <w:r w:rsidRPr="009F4500">
              <w:rPr>
                <w:rFonts w:ascii="Times New Roman" w:eastAsiaTheme="minorEastAsia" w:hAnsi="Times New Roman" w:cs="Times New Roman"/>
                <w:bCs/>
                <w:color w:val="000000"/>
                <w:spacing w:val="-7"/>
                <w:szCs w:val="24"/>
                <w:lang w:eastAsia="ru-RU"/>
              </w:rPr>
              <w:t xml:space="preserve">. </w:t>
            </w:r>
            <w:r w:rsidRPr="009F4500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Международное право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8DA93B" w14:textId="77777777" w:rsidR="005B5F58" w:rsidRPr="009F4500" w:rsidRDefault="005B5F58" w:rsidP="005B5F5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9F4500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8DA93C" w14:textId="77777777" w:rsidR="005B5F58" w:rsidRPr="009F4500" w:rsidRDefault="005B5F58" w:rsidP="005B5F5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8DA93D" w14:textId="77777777" w:rsidR="005B5F58" w:rsidRPr="009F4500" w:rsidRDefault="005B5F58" w:rsidP="005B5F5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0</w:t>
            </w:r>
          </w:p>
        </w:tc>
      </w:tr>
      <w:tr w:rsidR="005B5F58" w:rsidRPr="009F4500" w14:paraId="778DA945" w14:textId="77777777" w:rsidTr="005B5F58">
        <w:trPr>
          <w:trHeight w:val="42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8DA93F" w14:textId="77777777" w:rsidR="005B5F58" w:rsidRPr="009F4500" w:rsidRDefault="005B5F58" w:rsidP="005B5F5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Cs w:val="24"/>
                <w:lang w:eastAsia="hi-IN" w:bidi="hi-IN"/>
              </w:rPr>
            </w:pPr>
            <w:r w:rsidRPr="009F4500">
              <w:rPr>
                <w:rFonts w:ascii="Times New Roman" w:eastAsia="DejaVu Sans" w:hAnsi="Times New Roman" w:cs="Times New Roman"/>
                <w:color w:val="000000"/>
                <w:kern w:val="1"/>
                <w:szCs w:val="24"/>
                <w:lang w:eastAsia="hi-IN" w:bidi="hi-IN"/>
              </w:rPr>
              <w:t>4.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8DA940" w14:textId="77777777" w:rsidR="005B5F58" w:rsidRPr="009F4500" w:rsidRDefault="005B5F58" w:rsidP="005B5F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Cs w:val="24"/>
                <w:lang w:eastAsia="hi-IN" w:bidi="hi-IN"/>
              </w:rPr>
            </w:pPr>
            <w:r w:rsidRPr="009F4500">
              <w:rPr>
                <w:rFonts w:ascii="Times New Roman" w:eastAsia="DejaVu Sans" w:hAnsi="Times New Roman" w:cs="Times New Roman"/>
                <w:color w:val="000000"/>
                <w:kern w:val="1"/>
                <w:szCs w:val="24"/>
                <w:lang w:eastAsia="hi-IN" w:bidi="hi-IN"/>
              </w:rPr>
              <w:t>Промежуточная аттестация.</w:t>
            </w:r>
          </w:p>
          <w:p w14:paraId="778DA941" w14:textId="77777777" w:rsidR="005B5F58" w:rsidRPr="009F4500" w:rsidRDefault="005B5F58" w:rsidP="005B5F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Cs w:val="24"/>
                <w:lang w:eastAsia="hi-IN" w:bidi="hi-IN"/>
              </w:rPr>
            </w:pPr>
            <w:r w:rsidRPr="009F4500">
              <w:rPr>
                <w:rFonts w:ascii="Times New Roman" w:eastAsiaTheme="minorEastAsia" w:hAnsi="Times New Roman" w:cs="Times New Roman"/>
                <w:iCs/>
                <w:color w:val="000000"/>
                <w:spacing w:val="4"/>
                <w:szCs w:val="24"/>
                <w:lang w:eastAsia="ru-RU"/>
              </w:rPr>
              <w:t xml:space="preserve"> Контрольная работа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8DA942" w14:textId="77777777" w:rsidR="005B5F58" w:rsidRPr="009F4500" w:rsidRDefault="005B5F58" w:rsidP="005B5F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8DA943" w14:textId="77777777" w:rsidR="005B5F58" w:rsidRPr="009F4500" w:rsidRDefault="005B5F58" w:rsidP="005B5F5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8DA944" w14:textId="77777777" w:rsidR="005B5F58" w:rsidRPr="009F4500" w:rsidRDefault="005B5F58" w:rsidP="005B5F5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1</w:t>
            </w:r>
          </w:p>
        </w:tc>
      </w:tr>
      <w:tr w:rsidR="005B5F58" w:rsidRPr="009F4500" w14:paraId="778DA94B" w14:textId="77777777" w:rsidTr="005B5F58">
        <w:trPr>
          <w:trHeight w:val="428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8DA946" w14:textId="77777777" w:rsidR="005B5F58" w:rsidRPr="009F4500" w:rsidRDefault="005B5F58" w:rsidP="005B5F5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</w:pPr>
            <w:r w:rsidRPr="009F4500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>5.</w:t>
            </w:r>
          </w:p>
        </w:tc>
        <w:tc>
          <w:tcPr>
            <w:tcW w:w="4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8DA947" w14:textId="77777777" w:rsidR="005B5F58" w:rsidRPr="009F4500" w:rsidRDefault="005B5F58" w:rsidP="005B5F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Cs w:val="24"/>
                <w:lang w:eastAsia="hi-IN" w:bidi="hi-IN"/>
              </w:rPr>
            </w:pPr>
            <w:r w:rsidRPr="009F4500">
              <w:rPr>
                <w:rFonts w:ascii="Times New Roman" w:eastAsia="DejaVu Sans" w:hAnsi="Times New Roman" w:cs="Times New Roman"/>
                <w:color w:val="000000"/>
                <w:kern w:val="1"/>
                <w:szCs w:val="24"/>
                <w:lang w:eastAsia="hi-IN" w:bidi="hi-IN"/>
              </w:rPr>
              <w:t xml:space="preserve">Итого:  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8DA948" w14:textId="77777777" w:rsidR="005B5F58" w:rsidRPr="009F4500" w:rsidRDefault="005B5F58" w:rsidP="005B5F5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9F4500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66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8DA949" w14:textId="77777777" w:rsidR="005B5F58" w:rsidRPr="009F4500" w:rsidRDefault="005B5F58" w:rsidP="005B5F5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8DA94A" w14:textId="77777777" w:rsidR="005B5F58" w:rsidRPr="009F4500" w:rsidRDefault="005B5F58" w:rsidP="005B5F5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6</w:t>
            </w:r>
          </w:p>
        </w:tc>
      </w:tr>
    </w:tbl>
    <w:p w14:paraId="778DA94C" w14:textId="77777777" w:rsidR="00B42EAB" w:rsidRPr="00E22DF0" w:rsidRDefault="00B42EAB" w:rsidP="00FC4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78DA94D" w14:textId="77777777" w:rsidR="00B42EAB" w:rsidRPr="00B42EAB" w:rsidRDefault="00B42EAB" w:rsidP="00FC4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7"/>
          <w:szCs w:val="27"/>
          <w:lang w:eastAsia="ru-RU"/>
        </w:rPr>
      </w:pPr>
    </w:p>
    <w:p w14:paraId="778DA94E" w14:textId="77777777" w:rsidR="00B42EAB" w:rsidRPr="00B42EAB" w:rsidRDefault="00B42EAB" w:rsidP="00FC416C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14:paraId="778DA94F" w14:textId="77777777" w:rsidR="00B42EAB" w:rsidRPr="00B42EAB" w:rsidRDefault="00B42EAB" w:rsidP="00FC416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778DA950" w14:textId="77777777" w:rsidR="00B42EAB" w:rsidRPr="00B42EAB" w:rsidRDefault="00B42EAB" w:rsidP="00FC416C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778DA951" w14:textId="77777777" w:rsidR="00B42EAB" w:rsidRPr="00B42EAB" w:rsidRDefault="00B42EAB" w:rsidP="00FC416C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778DA952" w14:textId="77777777" w:rsidR="00B42EAB" w:rsidRPr="00B42EAB" w:rsidRDefault="00B42EAB" w:rsidP="00FC416C">
      <w:pPr>
        <w:widowControl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78DA953" w14:textId="77777777" w:rsidR="00805BAA" w:rsidRPr="00FC416C" w:rsidRDefault="00805BAA" w:rsidP="00FC41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8DA954" w14:textId="77777777" w:rsidR="007E1D17" w:rsidRDefault="005931B8" w:rsidP="00FC416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1B8">
        <w:rPr>
          <w:rFonts w:ascii="Times New Roman" w:hAnsi="Times New Roman" w:cs="Times New Roman"/>
          <w:b/>
          <w:sz w:val="28"/>
          <w:szCs w:val="28"/>
        </w:rPr>
        <w:t>Наименование и количество контрольных мероприятий в рамках тем</w:t>
      </w:r>
      <w:r>
        <w:rPr>
          <w:rFonts w:ascii="Times New Roman" w:hAnsi="Times New Roman" w:cs="Times New Roman"/>
          <w:b/>
          <w:sz w:val="28"/>
          <w:szCs w:val="28"/>
        </w:rPr>
        <w:t>атического и итогового контроля</w:t>
      </w:r>
    </w:p>
    <w:tbl>
      <w:tblPr>
        <w:tblStyle w:val="a7"/>
        <w:tblpPr w:leftFromText="180" w:rightFromText="180" w:vertAnchor="text" w:horzAnchor="margin" w:tblpXSpec="center" w:tblpY="190"/>
        <w:tblW w:w="0" w:type="auto"/>
        <w:tblLook w:val="04A0" w:firstRow="1" w:lastRow="0" w:firstColumn="1" w:lastColumn="0" w:noHBand="0" w:noVBand="1"/>
      </w:tblPr>
      <w:tblGrid>
        <w:gridCol w:w="534"/>
        <w:gridCol w:w="3719"/>
        <w:gridCol w:w="4786"/>
        <w:gridCol w:w="2268"/>
      </w:tblGrid>
      <w:tr w:rsidR="005931B8" w:rsidRPr="009F4500" w14:paraId="778DA959" w14:textId="77777777" w:rsidTr="00E56EF7">
        <w:tc>
          <w:tcPr>
            <w:tcW w:w="534" w:type="dxa"/>
          </w:tcPr>
          <w:p w14:paraId="778DA955" w14:textId="77777777" w:rsidR="005931B8" w:rsidRPr="009F4500" w:rsidRDefault="005931B8" w:rsidP="00FC416C">
            <w:pPr>
              <w:pStyle w:val="a3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9F4500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3719" w:type="dxa"/>
          </w:tcPr>
          <w:p w14:paraId="778DA956" w14:textId="77777777" w:rsidR="005931B8" w:rsidRPr="009F4500" w:rsidRDefault="00781872" w:rsidP="0008562C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F4500">
              <w:rPr>
                <w:rFonts w:ascii="Times New Roman" w:hAnsi="Times New Roman" w:cs="Times New Roman"/>
                <w:szCs w:val="24"/>
              </w:rPr>
              <w:t xml:space="preserve">Наименование </w:t>
            </w:r>
            <w:r w:rsidR="005931B8" w:rsidRPr="009F4500">
              <w:rPr>
                <w:rFonts w:ascii="Times New Roman" w:hAnsi="Times New Roman" w:cs="Times New Roman"/>
                <w:szCs w:val="24"/>
              </w:rPr>
              <w:t>раздела</w:t>
            </w:r>
          </w:p>
        </w:tc>
        <w:tc>
          <w:tcPr>
            <w:tcW w:w="4786" w:type="dxa"/>
          </w:tcPr>
          <w:p w14:paraId="778DA957" w14:textId="77777777" w:rsidR="005931B8" w:rsidRPr="009F4500" w:rsidRDefault="005931B8" w:rsidP="0008562C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F4500">
              <w:rPr>
                <w:rFonts w:ascii="Times New Roman" w:hAnsi="Times New Roman" w:cs="Times New Roman"/>
                <w:szCs w:val="24"/>
              </w:rPr>
              <w:t>Наименование работы</w:t>
            </w:r>
          </w:p>
        </w:tc>
        <w:tc>
          <w:tcPr>
            <w:tcW w:w="2268" w:type="dxa"/>
          </w:tcPr>
          <w:p w14:paraId="778DA958" w14:textId="77777777" w:rsidR="005931B8" w:rsidRPr="009F4500" w:rsidRDefault="005931B8" w:rsidP="0008562C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F4500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</w:tr>
      <w:tr w:rsidR="00567316" w:rsidRPr="009F4500" w14:paraId="778DA95E" w14:textId="77777777" w:rsidTr="00E56EF7">
        <w:tc>
          <w:tcPr>
            <w:tcW w:w="534" w:type="dxa"/>
          </w:tcPr>
          <w:p w14:paraId="778DA95A" w14:textId="77777777" w:rsidR="00567316" w:rsidRPr="009F4500" w:rsidRDefault="00567316" w:rsidP="00567316">
            <w:pPr>
              <w:pStyle w:val="a3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9F450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719" w:type="dxa"/>
          </w:tcPr>
          <w:p w14:paraId="778DA95B" w14:textId="77777777" w:rsidR="00567316" w:rsidRPr="009F4500" w:rsidRDefault="00567316" w:rsidP="00567316">
            <w:pPr>
              <w:pStyle w:val="a3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9F4500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Введение.</w:t>
            </w:r>
          </w:p>
        </w:tc>
        <w:tc>
          <w:tcPr>
            <w:tcW w:w="4786" w:type="dxa"/>
          </w:tcPr>
          <w:p w14:paraId="778DA95C" w14:textId="77777777" w:rsidR="00567316" w:rsidRPr="009F4500" w:rsidRDefault="00567316" w:rsidP="00567316">
            <w:pPr>
              <w:pStyle w:val="a3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9F4500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2268" w:type="dxa"/>
          </w:tcPr>
          <w:p w14:paraId="778DA95D" w14:textId="77777777" w:rsidR="00567316" w:rsidRPr="009F4500" w:rsidRDefault="00567316" w:rsidP="00567316">
            <w:pPr>
              <w:pStyle w:val="a3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7316" w:rsidRPr="009F4500" w14:paraId="778DA96B" w14:textId="77777777" w:rsidTr="00E56EF7">
        <w:tc>
          <w:tcPr>
            <w:tcW w:w="534" w:type="dxa"/>
          </w:tcPr>
          <w:p w14:paraId="778DA95F" w14:textId="77777777" w:rsidR="00567316" w:rsidRPr="009F4500" w:rsidRDefault="00567316" w:rsidP="00567316">
            <w:pPr>
              <w:pStyle w:val="a3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9F450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719" w:type="dxa"/>
            <w:vAlign w:val="center"/>
          </w:tcPr>
          <w:p w14:paraId="778DA960" w14:textId="77777777" w:rsidR="00567316" w:rsidRPr="009F4500" w:rsidRDefault="00567316" w:rsidP="00567316">
            <w:pPr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9F4500">
              <w:rPr>
                <w:rFonts w:ascii="Times New Roman" w:eastAsia="Calibri" w:hAnsi="Times New Roman" w:cs="Times New Roman"/>
                <w:bCs/>
                <w:szCs w:val="24"/>
              </w:rPr>
              <w:t xml:space="preserve">Раздел </w:t>
            </w:r>
            <w:r w:rsidRPr="009F4500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I</w:t>
            </w:r>
            <w:r w:rsidRPr="009F4500">
              <w:rPr>
                <w:rFonts w:ascii="Times New Roman" w:eastAsia="Calibri" w:hAnsi="Times New Roman" w:cs="Times New Roman"/>
                <w:bCs/>
                <w:szCs w:val="24"/>
              </w:rPr>
              <w:t xml:space="preserve">.  Основные отрасли российского права </w:t>
            </w:r>
          </w:p>
          <w:p w14:paraId="778DA961" w14:textId="77777777" w:rsidR="0008562C" w:rsidRPr="009F4500" w:rsidRDefault="0008562C" w:rsidP="00567316">
            <w:pPr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</w:p>
          <w:p w14:paraId="778DA962" w14:textId="77777777" w:rsidR="0008562C" w:rsidRPr="009F4500" w:rsidRDefault="0008562C" w:rsidP="00567316">
            <w:pPr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</w:p>
          <w:p w14:paraId="778DA963" w14:textId="77777777" w:rsidR="0008562C" w:rsidRPr="009F4500" w:rsidRDefault="0008562C" w:rsidP="00567316">
            <w:pPr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</w:p>
          <w:p w14:paraId="778DA964" w14:textId="77777777" w:rsidR="0008562C" w:rsidRPr="009F4500" w:rsidRDefault="0008562C" w:rsidP="00567316">
            <w:pPr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</w:p>
          <w:p w14:paraId="778DA965" w14:textId="77777777" w:rsidR="0008562C" w:rsidRPr="009F4500" w:rsidRDefault="0008562C" w:rsidP="00567316">
            <w:pPr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</w:p>
          <w:p w14:paraId="778DA966" w14:textId="77777777" w:rsidR="00567316" w:rsidRPr="009F4500" w:rsidRDefault="00567316" w:rsidP="00567316">
            <w:pPr>
              <w:widowControl w:val="0"/>
              <w:suppressAutoHyphens/>
              <w:snapToGrid w:val="0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  <w:tc>
          <w:tcPr>
            <w:tcW w:w="4786" w:type="dxa"/>
          </w:tcPr>
          <w:p w14:paraId="778DA967" w14:textId="77777777" w:rsidR="00567316" w:rsidRPr="009F4500" w:rsidRDefault="00567316" w:rsidP="00567316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9F4500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Контрольная работа по теме «Гражданское право»;</w:t>
            </w:r>
          </w:p>
          <w:p w14:paraId="778DA968" w14:textId="77777777" w:rsidR="00567316" w:rsidRPr="009F4500" w:rsidRDefault="00567316" w:rsidP="00567316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pacing w:val="-6"/>
                <w:szCs w:val="24"/>
                <w:lang w:eastAsia="ru-RU"/>
              </w:rPr>
            </w:pPr>
            <w:r w:rsidRPr="009F4500">
              <w:rPr>
                <w:rFonts w:ascii="Times New Roman" w:eastAsiaTheme="minorEastAsia" w:hAnsi="Times New Roman" w:cs="Times New Roman"/>
                <w:iCs/>
                <w:color w:val="000000"/>
                <w:spacing w:val="-6"/>
                <w:szCs w:val="24"/>
                <w:lang w:eastAsia="ru-RU"/>
              </w:rPr>
              <w:t>Контрольная работа по теме «</w:t>
            </w:r>
            <w:proofErr w:type="gramStart"/>
            <w:r w:rsidRPr="009F4500">
              <w:rPr>
                <w:rFonts w:ascii="Times New Roman" w:eastAsiaTheme="minorEastAsia" w:hAnsi="Times New Roman" w:cs="Times New Roman"/>
                <w:iCs/>
                <w:color w:val="000000"/>
                <w:spacing w:val="-6"/>
                <w:szCs w:val="24"/>
                <w:lang w:eastAsia="ru-RU"/>
              </w:rPr>
              <w:t>Трудовое  право</w:t>
            </w:r>
            <w:proofErr w:type="gramEnd"/>
            <w:r w:rsidRPr="009F4500">
              <w:rPr>
                <w:rFonts w:ascii="Times New Roman" w:eastAsiaTheme="minorEastAsia" w:hAnsi="Times New Roman" w:cs="Times New Roman"/>
                <w:iCs/>
                <w:color w:val="000000"/>
                <w:spacing w:val="-6"/>
                <w:szCs w:val="24"/>
                <w:lang w:eastAsia="ru-RU"/>
              </w:rPr>
              <w:t>»</w:t>
            </w:r>
            <w:r w:rsidR="0008562C" w:rsidRPr="009F4500">
              <w:rPr>
                <w:rFonts w:ascii="Times New Roman" w:eastAsiaTheme="minorEastAsia" w:hAnsi="Times New Roman" w:cs="Times New Roman"/>
                <w:iCs/>
                <w:color w:val="000000"/>
                <w:spacing w:val="-6"/>
                <w:szCs w:val="24"/>
                <w:lang w:eastAsia="ru-RU"/>
              </w:rPr>
              <w:t>;</w:t>
            </w:r>
          </w:p>
          <w:p w14:paraId="778DA969" w14:textId="77777777" w:rsidR="0008562C" w:rsidRPr="005B5F58" w:rsidRDefault="005B5F58" w:rsidP="001C419C">
            <w:pPr>
              <w:pStyle w:val="a3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5B5F58">
              <w:rPr>
                <w:rFonts w:ascii="Times New Roman" w:eastAsiaTheme="minorEastAsia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>Контрольная работа по теме «Уголовное право и уголовный процесс»</w:t>
            </w:r>
          </w:p>
        </w:tc>
        <w:tc>
          <w:tcPr>
            <w:tcW w:w="2268" w:type="dxa"/>
          </w:tcPr>
          <w:p w14:paraId="778DA96A" w14:textId="77777777" w:rsidR="00567316" w:rsidRPr="009F4500" w:rsidRDefault="00567316" w:rsidP="00567316">
            <w:pPr>
              <w:pStyle w:val="a3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7316" w:rsidRPr="009F4500" w14:paraId="778DA971" w14:textId="77777777" w:rsidTr="00E56EF7">
        <w:trPr>
          <w:trHeight w:val="274"/>
        </w:trPr>
        <w:tc>
          <w:tcPr>
            <w:tcW w:w="534" w:type="dxa"/>
          </w:tcPr>
          <w:p w14:paraId="778DA96C" w14:textId="77777777" w:rsidR="00567316" w:rsidRPr="009F4500" w:rsidRDefault="00567316" w:rsidP="00567316">
            <w:pPr>
              <w:pStyle w:val="a3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9F450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719" w:type="dxa"/>
            <w:vAlign w:val="center"/>
          </w:tcPr>
          <w:p w14:paraId="778DA96D" w14:textId="77777777" w:rsidR="00567316" w:rsidRPr="009F4500" w:rsidRDefault="00567316" w:rsidP="00567316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9F4500">
              <w:rPr>
                <w:rFonts w:ascii="Times New Roman" w:eastAsiaTheme="minorEastAsia" w:hAnsi="Times New Roman" w:cs="Times New Roman"/>
                <w:bCs/>
                <w:color w:val="000000"/>
                <w:spacing w:val="-7"/>
                <w:szCs w:val="24"/>
                <w:lang w:eastAsia="ru-RU"/>
              </w:rPr>
              <w:t xml:space="preserve">РАЗДЕЛ </w:t>
            </w:r>
            <w:r w:rsidRPr="009F4500">
              <w:rPr>
                <w:rFonts w:ascii="Times New Roman" w:eastAsiaTheme="minorEastAsia" w:hAnsi="Times New Roman" w:cs="Times New Roman"/>
                <w:bCs/>
                <w:color w:val="000000"/>
                <w:spacing w:val="-7"/>
                <w:szCs w:val="24"/>
                <w:lang w:val="en-US" w:eastAsia="ru-RU"/>
              </w:rPr>
              <w:t>II</w:t>
            </w:r>
            <w:r w:rsidRPr="009F4500">
              <w:rPr>
                <w:rFonts w:ascii="Times New Roman" w:eastAsiaTheme="minorEastAsia" w:hAnsi="Times New Roman" w:cs="Times New Roman"/>
                <w:bCs/>
                <w:color w:val="000000"/>
                <w:spacing w:val="-7"/>
                <w:szCs w:val="24"/>
                <w:lang w:eastAsia="ru-RU"/>
              </w:rPr>
              <w:t xml:space="preserve">. </w:t>
            </w:r>
            <w:r w:rsidRPr="009F4500">
              <w:rPr>
                <w:rFonts w:ascii="Times New Roman" w:eastAsia="Calibri" w:hAnsi="Times New Roman" w:cs="Times New Roman"/>
                <w:bCs/>
                <w:szCs w:val="24"/>
              </w:rPr>
              <w:t>Основы российского судопроизводства</w:t>
            </w:r>
          </w:p>
          <w:p w14:paraId="778DA96E" w14:textId="77777777" w:rsidR="00567316" w:rsidRPr="009F4500" w:rsidRDefault="00567316" w:rsidP="00567316">
            <w:pPr>
              <w:widowControl w:val="0"/>
              <w:suppressAutoHyphens/>
              <w:snapToGrid w:val="0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  <w:tc>
          <w:tcPr>
            <w:tcW w:w="4786" w:type="dxa"/>
          </w:tcPr>
          <w:p w14:paraId="778DA96F" w14:textId="77777777" w:rsidR="0008562C" w:rsidRPr="009F4500" w:rsidRDefault="005B5F58" w:rsidP="00567316">
            <w:pPr>
              <w:pStyle w:val="a3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303D31">
              <w:rPr>
                <w:rFonts w:ascii="Times New Roman" w:eastAsiaTheme="minorEastAsia" w:hAnsi="Times New Roman" w:cs="Times New Roman"/>
                <w:b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>Контрольная работа по теме «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Правовое регулирование в различных сферах общественной жизни</w:t>
            </w:r>
            <w:r w:rsidRPr="00303D31">
              <w:rPr>
                <w:rFonts w:ascii="Times New Roman" w:eastAsiaTheme="minorEastAsia" w:hAnsi="Times New Roman" w:cs="Times New Roman"/>
                <w:b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14:paraId="778DA970" w14:textId="77777777" w:rsidR="00567316" w:rsidRPr="009F4500" w:rsidRDefault="00567316" w:rsidP="00567316">
            <w:pPr>
              <w:pStyle w:val="a3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7316" w:rsidRPr="009F4500" w14:paraId="778DA976" w14:textId="77777777" w:rsidTr="00E56EF7">
        <w:trPr>
          <w:trHeight w:val="293"/>
        </w:trPr>
        <w:tc>
          <w:tcPr>
            <w:tcW w:w="534" w:type="dxa"/>
          </w:tcPr>
          <w:p w14:paraId="778DA972" w14:textId="77777777" w:rsidR="00567316" w:rsidRPr="009F4500" w:rsidRDefault="00567316" w:rsidP="00567316">
            <w:pPr>
              <w:pStyle w:val="a3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9F4500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719" w:type="dxa"/>
            <w:vAlign w:val="center"/>
          </w:tcPr>
          <w:p w14:paraId="778DA973" w14:textId="77777777" w:rsidR="00567316" w:rsidRPr="009F4500" w:rsidRDefault="00567316" w:rsidP="00567316">
            <w:pPr>
              <w:widowControl w:val="0"/>
              <w:suppressAutoHyphens/>
              <w:snapToGrid w:val="0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Cs w:val="24"/>
                <w:lang w:eastAsia="hi-IN" w:bidi="hi-IN"/>
              </w:rPr>
            </w:pPr>
            <w:r w:rsidRPr="009F4500">
              <w:rPr>
                <w:rFonts w:ascii="Times New Roman" w:eastAsiaTheme="minorEastAsia" w:hAnsi="Times New Roman" w:cs="Times New Roman"/>
                <w:bCs/>
                <w:color w:val="000000"/>
                <w:spacing w:val="-7"/>
                <w:szCs w:val="24"/>
                <w:lang w:eastAsia="ru-RU"/>
              </w:rPr>
              <w:t xml:space="preserve">РАЗДЕЛ </w:t>
            </w:r>
            <w:r w:rsidRPr="009F4500">
              <w:rPr>
                <w:rFonts w:ascii="Times New Roman" w:eastAsiaTheme="minorEastAsia" w:hAnsi="Times New Roman" w:cs="Times New Roman"/>
                <w:bCs/>
                <w:color w:val="000000"/>
                <w:spacing w:val="-7"/>
                <w:szCs w:val="24"/>
                <w:lang w:val="en-US" w:eastAsia="ru-RU"/>
              </w:rPr>
              <w:t>III</w:t>
            </w:r>
            <w:r w:rsidRPr="009F4500">
              <w:rPr>
                <w:rFonts w:ascii="Times New Roman" w:eastAsiaTheme="minorEastAsia" w:hAnsi="Times New Roman" w:cs="Times New Roman"/>
                <w:bCs/>
                <w:color w:val="000000"/>
                <w:spacing w:val="-7"/>
                <w:szCs w:val="24"/>
                <w:lang w:eastAsia="ru-RU"/>
              </w:rPr>
              <w:t xml:space="preserve">. </w:t>
            </w:r>
            <w:r w:rsidRPr="009F4500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Международное право</w:t>
            </w:r>
          </w:p>
        </w:tc>
        <w:tc>
          <w:tcPr>
            <w:tcW w:w="4786" w:type="dxa"/>
          </w:tcPr>
          <w:p w14:paraId="778DA974" w14:textId="77777777" w:rsidR="00567316" w:rsidRPr="009F4500" w:rsidRDefault="0008562C" w:rsidP="00567316">
            <w:pPr>
              <w:pStyle w:val="a3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9F450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268" w:type="dxa"/>
          </w:tcPr>
          <w:p w14:paraId="778DA975" w14:textId="77777777" w:rsidR="00567316" w:rsidRPr="009F4500" w:rsidRDefault="00567316" w:rsidP="00567316">
            <w:pPr>
              <w:pStyle w:val="a3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7316" w:rsidRPr="009F4500" w14:paraId="778DA97C" w14:textId="77777777" w:rsidTr="00E56EF7">
        <w:tc>
          <w:tcPr>
            <w:tcW w:w="534" w:type="dxa"/>
          </w:tcPr>
          <w:p w14:paraId="778DA977" w14:textId="77777777" w:rsidR="00567316" w:rsidRPr="009F4500" w:rsidRDefault="00567316" w:rsidP="00567316">
            <w:pPr>
              <w:pStyle w:val="a3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19" w:type="dxa"/>
            <w:vAlign w:val="center"/>
          </w:tcPr>
          <w:p w14:paraId="778DA978" w14:textId="77777777" w:rsidR="00567316" w:rsidRPr="009F4500" w:rsidRDefault="00567316" w:rsidP="00567316">
            <w:pPr>
              <w:widowControl w:val="0"/>
              <w:suppressAutoHyphens/>
              <w:snapToGrid w:val="0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Cs w:val="24"/>
                <w:lang w:eastAsia="hi-IN" w:bidi="hi-IN"/>
              </w:rPr>
            </w:pPr>
            <w:r w:rsidRPr="009F4500">
              <w:rPr>
                <w:rFonts w:ascii="Times New Roman" w:eastAsia="DejaVu Sans" w:hAnsi="Times New Roman" w:cs="Times New Roman"/>
                <w:color w:val="000000"/>
                <w:kern w:val="1"/>
                <w:szCs w:val="24"/>
                <w:lang w:eastAsia="hi-IN" w:bidi="hi-IN"/>
              </w:rPr>
              <w:t>Промежуточная аттестация.</w:t>
            </w:r>
          </w:p>
          <w:p w14:paraId="778DA979" w14:textId="77777777" w:rsidR="00567316" w:rsidRPr="009F4500" w:rsidRDefault="00567316" w:rsidP="0008562C">
            <w:pPr>
              <w:widowControl w:val="0"/>
              <w:suppressAutoHyphens/>
              <w:snapToGrid w:val="0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  <w:tc>
          <w:tcPr>
            <w:tcW w:w="4786" w:type="dxa"/>
          </w:tcPr>
          <w:p w14:paraId="778DA97A" w14:textId="77777777" w:rsidR="00567316" w:rsidRPr="009F4500" w:rsidRDefault="0008562C" w:rsidP="005673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pacing w:val="-6"/>
                <w:szCs w:val="20"/>
                <w:lang w:eastAsia="ru-RU"/>
              </w:rPr>
            </w:pPr>
            <w:r w:rsidRPr="009F4500">
              <w:rPr>
                <w:rFonts w:ascii="Times New Roman" w:eastAsiaTheme="minorEastAsia" w:hAnsi="Times New Roman" w:cs="Times New Roman"/>
                <w:iCs/>
                <w:color w:val="000000"/>
                <w:spacing w:val="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268" w:type="dxa"/>
          </w:tcPr>
          <w:p w14:paraId="778DA97B" w14:textId="77777777" w:rsidR="00567316" w:rsidRPr="009F4500" w:rsidRDefault="00567316" w:rsidP="00567316">
            <w:pPr>
              <w:pStyle w:val="a3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778DA97D" w14:textId="77777777" w:rsidR="00781872" w:rsidRDefault="00781872" w:rsidP="00FC416C">
      <w:pPr>
        <w:pStyle w:val="Heading141"/>
        <w:keepNext/>
        <w:keepLines/>
        <w:shd w:val="clear" w:color="auto" w:fill="auto"/>
        <w:spacing w:before="0" w:after="63" w:line="276" w:lineRule="auto"/>
        <w:ind w:right="23"/>
        <w:contextualSpacing/>
        <w:jc w:val="both"/>
        <w:rPr>
          <w:rFonts w:ascii="Times New Roman" w:eastAsia="Times New Roman" w:hAnsi="Times New Roman" w:cs="Times New Roman"/>
          <w:bCs w:val="0"/>
          <w:sz w:val="24"/>
          <w:szCs w:val="20"/>
          <w:lang w:eastAsia="ru-RU"/>
        </w:rPr>
      </w:pPr>
      <w:bookmarkStart w:id="4" w:name="_Toc456617841"/>
    </w:p>
    <w:bookmarkEnd w:id="4"/>
    <w:p w14:paraId="778DA97E" w14:textId="77777777" w:rsidR="0022219E" w:rsidRPr="00781872" w:rsidRDefault="0022219E" w:rsidP="00FC41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8DA97F" w14:textId="77777777" w:rsidR="00805BAA" w:rsidRDefault="00805BAA" w:rsidP="00FC416C">
      <w:pPr>
        <w:pStyle w:val="a8"/>
        <w:tabs>
          <w:tab w:val="left" w:pos="6480"/>
        </w:tabs>
        <w:ind w:firstLine="709"/>
        <w:rPr>
          <w:rFonts w:eastAsia="Times New Roman"/>
          <w:b/>
          <w:sz w:val="28"/>
          <w:szCs w:val="28"/>
          <w:lang w:eastAsia="ru-RU"/>
        </w:rPr>
      </w:pPr>
    </w:p>
    <w:p w14:paraId="778DA980" w14:textId="77777777" w:rsidR="0087556D" w:rsidRDefault="0087556D" w:rsidP="004A776D">
      <w:pPr>
        <w:pStyle w:val="a8"/>
        <w:tabs>
          <w:tab w:val="left" w:pos="6480"/>
        </w:tabs>
        <w:rPr>
          <w:rFonts w:eastAsia="Times New Roman"/>
          <w:b/>
          <w:sz w:val="28"/>
          <w:szCs w:val="28"/>
          <w:lang w:eastAsia="ru-RU"/>
        </w:rPr>
      </w:pPr>
    </w:p>
    <w:p w14:paraId="778DA981" w14:textId="77777777" w:rsidR="009F4500" w:rsidRDefault="009F4500" w:rsidP="00FC416C">
      <w:pPr>
        <w:pStyle w:val="a8"/>
        <w:tabs>
          <w:tab w:val="left" w:pos="6480"/>
        </w:tabs>
        <w:ind w:firstLine="709"/>
        <w:rPr>
          <w:rFonts w:eastAsia="Times New Roman"/>
          <w:b/>
          <w:sz w:val="28"/>
          <w:szCs w:val="28"/>
          <w:lang w:eastAsia="ru-RU"/>
        </w:rPr>
      </w:pPr>
    </w:p>
    <w:p w14:paraId="778DA982" w14:textId="77777777" w:rsidR="009F4500" w:rsidRDefault="009F4500" w:rsidP="00FC416C">
      <w:pPr>
        <w:pStyle w:val="a8"/>
        <w:tabs>
          <w:tab w:val="left" w:pos="6480"/>
        </w:tabs>
        <w:ind w:firstLine="709"/>
        <w:rPr>
          <w:rFonts w:eastAsia="Times New Roman"/>
          <w:b/>
          <w:sz w:val="28"/>
          <w:szCs w:val="28"/>
          <w:lang w:eastAsia="ru-RU"/>
        </w:rPr>
      </w:pPr>
    </w:p>
    <w:p w14:paraId="778DA983" w14:textId="77777777" w:rsidR="009F4500" w:rsidRDefault="009F4500" w:rsidP="00FC416C">
      <w:pPr>
        <w:pStyle w:val="a8"/>
        <w:tabs>
          <w:tab w:val="left" w:pos="6480"/>
        </w:tabs>
        <w:ind w:firstLine="709"/>
        <w:rPr>
          <w:rFonts w:eastAsia="Times New Roman"/>
          <w:b/>
          <w:sz w:val="28"/>
          <w:szCs w:val="28"/>
          <w:lang w:eastAsia="ru-RU"/>
        </w:rPr>
      </w:pPr>
    </w:p>
    <w:p w14:paraId="778DA984" w14:textId="77777777" w:rsidR="009F4500" w:rsidRDefault="009F4500" w:rsidP="00FC416C">
      <w:pPr>
        <w:pStyle w:val="a8"/>
        <w:tabs>
          <w:tab w:val="left" w:pos="6480"/>
        </w:tabs>
        <w:ind w:firstLine="709"/>
        <w:rPr>
          <w:rFonts w:eastAsia="Times New Roman"/>
          <w:b/>
          <w:sz w:val="28"/>
          <w:szCs w:val="28"/>
          <w:lang w:eastAsia="ru-RU"/>
        </w:rPr>
      </w:pPr>
    </w:p>
    <w:p w14:paraId="778DA985" w14:textId="77777777" w:rsidR="009F4500" w:rsidRDefault="009F4500" w:rsidP="00FC416C">
      <w:pPr>
        <w:pStyle w:val="a8"/>
        <w:tabs>
          <w:tab w:val="left" w:pos="6480"/>
        </w:tabs>
        <w:ind w:firstLine="709"/>
        <w:rPr>
          <w:rFonts w:eastAsia="Times New Roman"/>
          <w:b/>
          <w:sz w:val="28"/>
          <w:szCs w:val="28"/>
          <w:lang w:eastAsia="ru-RU"/>
        </w:rPr>
      </w:pPr>
    </w:p>
    <w:p w14:paraId="778DA986" w14:textId="77777777" w:rsidR="009F4500" w:rsidRDefault="009F4500" w:rsidP="00FC416C">
      <w:pPr>
        <w:pStyle w:val="a8"/>
        <w:tabs>
          <w:tab w:val="left" w:pos="6480"/>
        </w:tabs>
        <w:ind w:firstLine="709"/>
        <w:rPr>
          <w:rFonts w:eastAsia="Times New Roman"/>
          <w:b/>
          <w:sz w:val="28"/>
          <w:szCs w:val="28"/>
          <w:lang w:eastAsia="ru-RU"/>
        </w:rPr>
      </w:pPr>
    </w:p>
    <w:p w14:paraId="778DA987" w14:textId="77777777" w:rsidR="009F4500" w:rsidRDefault="009F4500" w:rsidP="00FC416C">
      <w:pPr>
        <w:pStyle w:val="a8"/>
        <w:tabs>
          <w:tab w:val="left" w:pos="6480"/>
        </w:tabs>
        <w:ind w:firstLine="709"/>
        <w:rPr>
          <w:rFonts w:eastAsia="Times New Roman"/>
          <w:b/>
          <w:sz w:val="28"/>
          <w:szCs w:val="28"/>
          <w:lang w:eastAsia="ru-RU"/>
        </w:rPr>
      </w:pPr>
    </w:p>
    <w:sectPr w:rsidR="009F4500" w:rsidSect="009F4500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Liberation Serif">
    <w:altName w:val="MS Gothic"/>
    <w:charset w:val="80"/>
    <w:family w:val="roman"/>
    <w:pitch w:val="variable"/>
  </w:font>
  <w:font w:name="DejaVu Sans">
    <w:altName w:val="Times New Roman"/>
    <w:charset w:val="CC"/>
    <w:family w:val="swiss"/>
    <w:pitch w:val="variable"/>
    <w:sig w:usb0="00000000" w:usb1="D200FDFF" w:usb2="0A046029" w:usb3="00000000" w:csb0="8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BFA1F3F"/>
    <w:multiLevelType w:val="hybridMultilevel"/>
    <w:tmpl w:val="D17AE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9681E"/>
    <w:multiLevelType w:val="multilevel"/>
    <w:tmpl w:val="259C1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5F37FB"/>
    <w:multiLevelType w:val="multilevel"/>
    <w:tmpl w:val="9D706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B42817"/>
    <w:multiLevelType w:val="multilevel"/>
    <w:tmpl w:val="7416E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26793D"/>
    <w:multiLevelType w:val="multilevel"/>
    <w:tmpl w:val="D9564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0001C5"/>
    <w:multiLevelType w:val="multilevel"/>
    <w:tmpl w:val="46382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64403D"/>
    <w:multiLevelType w:val="multilevel"/>
    <w:tmpl w:val="2748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186B5C"/>
    <w:multiLevelType w:val="multilevel"/>
    <w:tmpl w:val="D15EB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4104F6"/>
    <w:multiLevelType w:val="hybridMultilevel"/>
    <w:tmpl w:val="276A5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D138C"/>
    <w:multiLevelType w:val="hybridMultilevel"/>
    <w:tmpl w:val="3E9E936C"/>
    <w:lvl w:ilvl="0" w:tplc="FF88CC1E">
      <w:start w:val="1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 w15:restartNumberingAfterBreak="0">
    <w:nsid w:val="4DBB3165"/>
    <w:multiLevelType w:val="multilevel"/>
    <w:tmpl w:val="613E0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B12F9F"/>
    <w:multiLevelType w:val="multilevel"/>
    <w:tmpl w:val="5394B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055DDF"/>
    <w:multiLevelType w:val="hybridMultilevel"/>
    <w:tmpl w:val="E0E66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F116A"/>
    <w:multiLevelType w:val="hybridMultilevel"/>
    <w:tmpl w:val="A8A2CD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E4A110E"/>
    <w:multiLevelType w:val="multilevel"/>
    <w:tmpl w:val="159A1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313EAD"/>
    <w:multiLevelType w:val="multilevel"/>
    <w:tmpl w:val="518E4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CE22A1"/>
    <w:multiLevelType w:val="multilevel"/>
    <w:tmpl w:val="1A3CB5A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 w15:restartNumberingAfterBreak="0">
    <w:nsid w:val="6D7B6670"/>
    <w:multiLevelType w:val="multilevel"/>
    <w:tmpl w:val="2B024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A14E3B"/>
    <w:multiLevelType w:val="multilevel"/>
    <w:tmpl w:val="0B4E2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781304"/>
    <w:multiLevelType w:val="multilevel"/>
    <w:tmpl w:val="4AB6A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0"/>
  </w:num>
  <w:num w:numId="3">
    <w:abstractNumId w:val="11"/>
  </w:num>
  <w:num w:numId="4">
    <w:abstractNumId w:val="12"/>
  </w:num>
  <w:num w:numId="5">
    <w:abstractNumId w:val="3"/>
  </w:num>
  <w:num w:numId="6">
    <w:abstractNumId w:val="15"/>
  </w:num>
  <w:num w:numId="7">
    <w:abstractNumId w:val="9"/>
  </w:num>
  <w:num w:numId="8">
    <w:abstractNumId w:val="22"/>
  </w:num>
  <w:num w:numId="9">
    <w:abstractNumId w:val="7"/>
  </w:num>
  <w:num w:numId="10">
    <w:abstractNumId w:val="10"/>
  </w:num>
  <w:num w:numId="11">
    <w:abstractNumId w:val="20"/>
  </w:num>
  <w:num w:numId="12">
    <w:abstractNumId w:val="4"/>
  </w:num>
  <w:num w:numId="13">
    <w:abstractNumId w:val="13"/>
  </w:num>
  <w:num w:numId="14">
    <w:abstractNumId w:val="5"/>
  </w:num>
  <w:num w:numId="15">
    <w:abstractNumId w:val="14"/>
  </w:num>
  <w:num w:numId="16">
    <w:abstractNumId w:val="21"/>
  </w:num>
  <w:num w:numId="17">
    <w:abstractNumId w:val="18"/>
  </w:num>
  <w:num w:numId="18">
    <w:abstractNumId w:val="6"/>
  </w:num>
  <w:num w:numId="19">
    <w:abstractNumId w:val="17"/>
  </w:num>
  <w:num w:numId="20">
    <w:abstractNumId w:val="8"/>
  </w:num>
  <w:num w:numId="21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5A77"/>
    <w:rsid w:val="0000076B"/>
    <w:rsid w:val="00027A6C"/>
    <w:rsid w:val="000315C9"/>
    <w:rsid w:val="0007420C"/>
    <w:rsid w:val="00075845"/>
    <w:rsid w:val="00083389"/>
    <w:rsid w:val="0008562C"/>
    <w:rsid w:val="00086C10"/>
    <w:rsid w:val="000D5FB5"/>
    <w:rsid w:val="000E671D"/>
    <w:rsid w:val="000F2092"/>
    <w:rsid w:val="00103C63"/>
    <w:rsid w:val="00141DDF"/>
    <w:rsid w:val="001A7C04"/>
    <w:rsid w:val="001C419C"/>
    <w:rsid w:val="001C691D"/>
    <w:rsid w:val="001D4A7A"/>
    <w:rsid w:val="00220F9A"/>
    <w:rsid w:val="0022219E"/>
    <w:rsid w:val="00255204"/>
    <w:rsid w:val="00274E44"/>
    <w:rsid w:val="00280948"/>
    <w:rsid w:val="002A0BA3"/>
    <w:rsid w:val="002A3E78"/>
    <w:rsid w:val="002C1EB8"/>
    <w:rsid w:val="002C646C"/>
    <w:rsid w:val="002D4AB4"/>
    <w:rsid w:val="003248F1"/>
    <w:rsid w:val="00341066"/>
    <w:rsid w:val="00344661"/>
    <w:rsid w:val="003A5398"/>
    <w:rsid w:val="003A7E39"/>
    <w:rsid w:val="003B5B88"/>
    <w:rsid w:val="003D6417"/>
    <w:rsid w:val="003F03C1"/>
    <w:rsid w:val="00424F8C"/>
    <w:rsid w:val="004864F9"/>
    <w:rsid w:val="004874B2"/>
    <w:rsid w:val="004A776D"/>
    <w:rsid w:val="004B0452"/>
    <w:rsid w:val="005308A1"/>
    <w:rsid w:val="0055660F"/>
    <w:rsid w:val="00567316"/>
    <w:rsid w:val="0058236E"/>
    <w:rsid w:val="00587144"/>
    <w:rsid w:val="0059150A"/>
    <w:rsid w:val="005931B8"/>
    <w:rsid w:val="0059602F"/>
    <w:rsid w:val="005A6458"/>
    <w:rsid w:val="005B5F58"/>
    <w:rsid w:val="005B780A"/>
    <w:rsid w:val="005C1E8E"/>
    <w:rsid w:val="005D2010"/>
    <w:rsid w:val="0062373E"/>
    <w:rsid w:val="00672F11"/>
    <w:rsid w:val="006A5D69"/>
    <w:rsid w:val="006B78FA"/>
    <w:rsid w:val="006F2D33"/>
    <w:rsid w:val="007167E7"/>
    <w:rsid w:val="00727A11"/>
    <w:rsid w:val="00753E13"/>
    <w:rsid w:val="00781872"/>
    <w:rsid w:val="007A690F"/>
    <w:rsid w:val="007D68BE"/>
    <w:rsid w:val="007E1D17"/>
    <w:rsid w:val="007E26F9"/>
    <w:rsid w:val="007F0FAF"/>
    <w:rsid w:val="00805BAA"/>
    <w:rsid w:val="008733D6"/>
    <w:rsid w:val="0087556D"/>
    <w:rsid w:val="00893280"/>
    <w:rsid w:val="00894B1A"/>
    <w:rsid w:val="008C3854"/>
    <w:rsid w:val="008E304B"/>
    <w:rsid w:val="0090702C"/>
    <w:rsid w:val="00907F9E"/>
    <w:rsid w:val="00925A77"/>
    <w:rsid w:val="00951518"/>
    <w:rsid w:val="009606F0"/>
    <w:rsid w:val="009675F2"/>
    <w:rsid w:val="0097305E"/>
    <w:rsid w:val="009E79EE"/>
    <w:rsid w:val="009F4500"/>
    <w:rsid w:val="00A07AC7"/>
    <w:rsid w:val="00AC2CA7"/>
    <w:rsid w:val="00AC2F37"/>
    <w:rsid w:val="00AF40FC"/>
    <w:rsid w:val="00AF5BEA"/>
    <w:rsid w:val="00B011A3"/>
    <w:rsid w:val="00B05B60"/>
    <w:rsid w:val="00B32A74"/>
    <w:rsid w:val="00B42EAB"/>
    <w:rsid w:val="00B60D34"/>
    <w:rsid w:val="00B62A90"/>
    <w:rsid w:val="00BB292C"/>
    <w:rsid w:val="00BC0503"/>
    <w:rsid w:val="00BD70C3"/>
    <w:rsid w:val="00C00C7A"/>
    <w:rsid w:val="00C25492"/>
    <w:rsid w:val="00C30B5A"/>
    <w:rsid w:val="00C41CB6"/>
    <w:rsid w:val="00C41F81"/>
    <w:rsid w:val="00C901E4"/>
    <w:rsid w:val="00D15636"/>
    <w:rsid w:val="00D9332B"/>
    <w:rsid w:val="00D93C07"/>
    <w:rsid w:val="00DC0BBD"/>
    <w:rsid w:val="00DD4D5E"/>
    <w:rsid w:val="00DE3EA5"/>
    <w:rsid w:val="00E07776"/>
    <w:rsid w:val="00E2241A"/>
    <w:rsid w:val="00E22DF0"/>
    <w:rsid w:val="00E522CF"/>
    <w:rsid w:val="00E56EF7"/>
    <w:rsid w:val="00E6605C"/>
    <w:rsid w:val="00E93A47"/>
    <w:rsid w:val="00EA1317"/>
    <w:rsid w:val="00ED6EA9"/>
    <w:rsid w:val="00EE7B04"/>
    <w:rsid w:val="00F029DE"/>
    <w:rsid w:val="00F40E7F"/>
    <w:rsid w:val="00F62741"/>
    <w:rsid w:val="00F84AFF"/>
    <w:rsid w:val="00FA1367"/>
    <w:rsid w:val="00FC416C"/>
    <w:rsid w:val="00FE2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DA7AC"/>
  <w15:docId w15:val="{BFECC1F8-3EDB-4ACA-9E2A-5A5E9E4A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AFF"/>
  </w:style>
  <w:style w:type="paragraph" w:styleId="2">
    <w:name w:val="heading 2"/>
    <w:basedOn w:val="a"/>
    <w:next w:val="a"/>
    <w:link w:val="20"/>
    <w:unhideWhenUsed/>
    <w:qFormat/>
    <w:rsid w:val="00A07AC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41F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B42EA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00C7A"/>
    <w:pPr>
      <w:ind w:left="720"/>
      <w:contextualSpacing/>
    </w:pPr>
  </w:style>
  <w:style w:type="paragraph" w:customStyle="1" w:styleId="Style2">
    <w:name w:val="Style2"/>
    <w:basedOn w:val="a"/>
    <w:uiPriority w:val="99"/>
    <w:rsid w:val="00C00C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7E1D17"/>
  </w:style>
  <w:style w:type="character" w:customStyle="1" w:styleId="20">
    <w:name w:val="Заголовок 2 Знак"/>
    <w:basedOn w:val="a0"/>
    <w:link w:val="2"/>
    <w:rsid w:val="00A07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C41F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Subtitle"/>
    <w:basedOn w:val="a"/>
    <w:next w:val="a"/>
    <w:link w:val="a6"/>
    <w:qFormat/>
    <w:rsid w:val="00C41F81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rsid w:val="00C41F8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a7">
    <w:name w:val="Table Grid"/>
    <w:basedOn w:val="a1"/>
    <w:uiPriority w:val="39"/>
    <w:rsid w:val="0059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4">
    <w:name w:val="Heading #1 (4)_"/>
    <w:basedOn w:val="a0"/>
    <w:link w:val="Heading141"/>
    <w:uiPriority w:val="99"/>
    <w:locked/>
    <w:rsid w:val="00781872"/>
    <w:rPr>
      <w:rFonts w:ascii="MS Reference Sans Serif" w:hAnsi="MS Reference Sans Serif" w:cs="MS Reference Sans Serif"/>
      <w:b/>
      <w:bCs/>
      <w:sz w:val="19"/>
      <w:szCs w:val="19"/>
      <w:shd w:val="clear" w:color="auto" w:fill="FFFFFF"/>
    </w:rPr>
  </w:style>
  <w:style w:type="paragraph" w:customStyle="1" w:styleId="Heading141">
    <w:name w:val="Heading #1 (4)1"/>
    <w:basedOn w:val="a"/>
    <w:link w:val="Heading14"/>
    <w:uiPriority w:val="99"/>
    <w:rsid w:val="00781872"/>
    <w:pPr>
      <w:shd w:val="clear" w:color="auto" w:fill="FFFFFF"/>
      <w:spacing w:before="180" w:after="300" w:line="240" w:lineRule="atLeast"/>
      <w:outlineLvl w:val="0"/>
    </w:pPr>
    <w:rPr>
      <w:rFonts w:ascii="MS Reference Sans Serif" w:hAnsi="MS Reference Sans Serif" w:cs="MS Reference Sans Serif"/>
      <w:b/>
      <w:bCs/>
      <w:sz w:val="19"/>
      <w:szCs w:val="19"/>
    </w:rPr>
  </w:style>
  <w:style w:type="paragraph" w:styleId="a8">
    <w:name w:val="header"/>
    <w:basedOn w:val="a"/>
    <w:link w:val="a9"/>
    <w:uiPriority w:val="99"/>
    <w:unhideWhenUsed/>
    <w:rsid w:val="0078187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781872"/>
    <w:rPr>
      <w:rFonts w:ascii="Times New Roman" w:hAnsi="Times New Roman" w:cs="Times New Roman"/>
      <w:sz w:val="24"/>
      <w:szCs w:val="20"/>
    </w:rPr>
  </w:style>
  <w:style w:type="paragraph" w:customStyle="1" w:styleId="aa">
    <w:name w:val="Основной"/>
    <w:basedOn w:val="a"/>
    <w:link w:val="ab"/>
    <w:rsid w:val="006B78F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b">
    <w:name w:val="Основной Знак"/>
    <w:link w:val="aa"/>
    <w:rsid w:val="006B78F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c">
    <w:name w:val="Body Text"/>
    <w:basedOn w:val="a"/>
    <w:link w:val="ad"/>
    <w:rsid w:val="0097305E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97305E"/>
    <w:rPr>
      <w:rFonts w:ascii="Times New Roman" w:eastAsia="Times New Roman" w:hAnsi="Times New Roman" w:cs="Times New Roman"/>
      <w:i/>
      <w:color w:val="000000"/>
      <w:sz w:val="24"/>
      <w:szCs w:val="20"/>
      <w:lang w:eastAsia="ru-RU"/>
    </w:rPr>
  </w:style>
  <w:style w:type="paragraph" w:customStyle="1" w:styleId="ae">
    <w:name w:val="Буллит"/>
    <w:basedOn w:val="aa"/>
    <w:link w:val="af"/>
    <w:rsid w:val="009606F0"/>
    <w:pPr>
      <w:ind w:firstLine="244"/>
    </w:pPr>
  </w:style>
  <w:style w:type="character" w:customStyle="1" w:styleId="af">
    <w:name w:val="Буллит Знак"/>
    <w:basedOn w:val="ab"/>
    <w:link w:val="ae"/>
    <w:rsid w:val="009606F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1">
    <w:name w:val="Заг 4"/>
    <w:basedOn w:val="a"/>
    <w:rsid w:val="00DC0BBD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Zag11">
    <w:name w:val="Zag_11"/>
    <w:rsid w:val="00753E13"/>
    <w:rPr>
      <w:color w:val="000000"/>
      <w:w w:val="100"/>
    </w:rPr>
  </w:style>
  <w:style w:type="paragraph" w:customStyle="1" w:styleId="af0">
    <w:name w:val="Буллит Курсив"/>
    <w:basedOn w:val="ae"/>
    <w:link w:val="af1"/>
    <w:uiPriority w:val="99"/>
    <w:rsid w:val="00753E13"/>
    <w:rPr>
      <w:i/>
      <w:iCs/>
    </w:rPr>
  </w:style>
  <w:style w:type="character" w:customStyle="1" w:styleId="af1">
    <w:name w:val="Буллит Курсив Знак"/>
    <w:link w:val="af0"/>
    <w:uiPriority w:val="99"/>
    <w:rsid w:val="00753E13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paragraph" w:customStyle="1" w:styleId="af2">
    <w:name w:val="Курсив"/>
    <w:basedOn w:val="aa"/>
    <w:rsid w:val="00753E13"/>
    <w:rPr>
      <w:i/>
      <w:iCs/>
    </w:rPr>
  </w:style>
  <w:style w:type="paragraph" w:customStyle="1" w:styleId="Zag3">
    <w:name w:val="Zag_3"/>
    <w:basedOn w:val="a"/>
    <w:uiPriority w:val="99"/>
    <w:rsid w:val="009E79E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21">
    <w:name w:val="Средняя сетка 21"/>
    <w:basedOn w:val="a"/>
    <w:uiPriority w:val="1"/>
    <w:qFormat/>
    <w:rsid w:val="009E79EE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1">
    <w:name w:val="s_1"/>
    <w:basedOn w:val="a"/>
    <w:rsid w:val="002D4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2D4AB4"/>
    <w:rPr>
      <w:color w:val="0000FF"/>
      <w:u w:val="single"/>
    </w:rPr>
  </w:style>
  <w:style w:type="paragraph" w:customStyle="1" w:styleId="s3">
    <w:name w:val="s_3"/>
    <w:basedOn w:val="a"/>
    <w:rsid w:val="002D4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42EAB"/>
    <w:pPr>
      <w:widowControl w:val="0"/>
      <w:suppressAutoHyphens/>
      <w:spacing w:before="120" w:after="120" w:line="240" w:lineRule="auto"/>
      <w:jc w:val="both"/>
    </w:pPr>
    <w:rPr>
      <w:rFonts w:ascii="Liberation Serif" w:eastAsia="DejaVu Sans" w:hAnsi="Liberation Serif" w:cs="DejaVu Sans"/>
      <w:color w:val="000000"/>
      <w:kern w:val="1"/>
      <w:sz w:val="24"/>
      <w:szCs w:val="24"/>
      <w:lang w:eastAsia="hi-IN" w:bidi="hi-IN"/>
    </w:rPr>
  </w:style>
  <w:style w:type="paragraph" w:styleId="af5">
    <w:name w:val="Body Text Indent"/>
    <w:basedOn w:val="a"/>
    <w:link w:val="af6"/>
    <w:rsid w:val="00B42EAB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rsid w:val="00B42EAB"/>
    <w:rPr>
      <w:rFonts w:ascii="Times New Roman" w:eastAsia="DejaVu Sans" w:hAnsi="Times New Roman" w:cs="Times New Roman"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rsid w:val="00B42EA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42EAB"/>
  </w:style>
  <w:style w:type="paragraph" w:customStyle="1" w:styleId="af7">
    <w:name w:val="Содержимое таблицы"/>
    <w:basedOn w:val="a"/>
    <w:rsid w:val="00B42EAB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f8">
    <w:name w:val="No Spacing"/>
    <w:autoRedefine/>
    <w:uiPriority w:val="1"/>
    <w:qFormat/>
    <w:rsid w:val="00B42EA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B42EAB"/>
  </w:style>
  <w:style w:type="character" w:customStyle="1" w:styleId="af9">
    <w:name w:val="Основной текст_"/>
    <w:link w:val="42"/>
    <w:rsid w:val="00B42EAB"/>
    <w:rPr>
      <w:rFonts w:ascii="Times New Roman" w:eastAsia="Times New Roman" w:hAnsi="Times New Roman"/>
      <w:shd w:val="clear" w:color="auto" w:fill="FFFFFF"/>
    </w:rPr>
  </w:style>
  <w:style w:type="paragraph" w:customStyle="1" w:styleId="42">
    <w:name w:val="Основной текст4"/>
    <w:basedOn w:val="a"/>
    <w:link w:val="af9"/>
    <w:rsid w:val="00B42EAB"/>
    <w:pPr>
      <w:widowControl w:val="0"/>
      <w:shd w:val="clear" w:color="auto" w:fill="FFFFFF"/>
      <w:spacing w:after="0" w:line="298" w:lineRule="exact"/>
      <w:ind w:hanging="720"/>
      <w:jc w:val="both"/>
    </w:pPr>
    <w:rPr>
      <w:rFonts w:ascii="Times New Roman" w:eastAsia="Times New Roman" w:hAnsi="Times New Roman"/>
    </w:rPr>
  </w:style>
  <w:style w:type="paragraph" w:styleId="afa">
    <w:name w:val="footer"/>
    <w:basedOn w:val="a"/>
    <w:link w:val="afb"/>
    <w:uiPriority w:val="99"/>
    <w:unhideWhenUsed/>
    <w:rsid w:val="00B42EA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b">
    <w:name w:val="Нижний колонтитул Знак"/>
    <w:basedOn w:val="a0"/>
    <w:link w:val="afa"/>
    <w:uiPriority w:val="99"/>
    <w:rsid w:val="00B42EAB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7"/>
    <w:rsid w:val="00B42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нак Знак Знак"/>
    <w:basedOn w:val="a"/>
    <w:rsid w:val="00B42EA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d">
    <w:name w:val="Strong"/>
    <w:qFormat/>
    <w:rsid w:val="00B42EAB"/>
    <w:rPr>
      <w:b/>
      <w:bCs/>
    </w:rPr>
  </w:style>
  <w:style w:type="paragraph" w:styleId="afe">
    <w:name w:val="Balloon Text"/>
    <w:basedOn w:val="a"/>
    <w:link w:val="aff"/>
    <w:semiHidden/>
    <w:rsid w:val="00B42E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">
    <w:name w:val="Текст выноски Знак"/>
    <w:basedOn w:val="a0"/>
    <w:link w:val="afe"/>
    <w:semiHidden/>
    <w:rsid w:val="00B42E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0">
    <w:name w:val="Символ сноски"/>
    <w:basedOn w:val="a0"/>
    <w:rsid w:val="00B42EAB"/>
  </w:style>
  <w:style w:type="paragraph" w:styleId="aff1">
    <w:name w:val="footnote text"/>
    <w:basedOn w:val="a"/>
    <w:link w:val="aff2"/>
    <w:rsid w:val="00B42EAB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DejaVu Sans" w:hAnsi="Times New Roman" w:cs="Times New Roman"/>
      <w:kern w:val="1"/>
      <w:sz w:val="20"/>
      <w:szCs w:val="20"/>
    </w:rPr>
  </w:style>
  <w:style w:type="character" w:customStyle="1" w:styleId="aff2">
    <w:name w:val="Текст сноски Знак"/>
    <w:basedOn w:val="a0"/>
    <w:link w:val="aff1"/>
    <w:rsid w:val="00B42EAB"/>
    <w:rPr>
      <w:rFonts w:ascii="Times New Roman" w:eastAsia="DejaVu Sans" w:hAnsi="Times New Roman" w:cs="Times New Roman"/>
      <w:kern w:val="1"/>
      <w:sz w:val="20"/>
      <w:szCs w:val="20"/>
    </w:rPr>
  </w:style>
  <w:style w:type="paragraph" w:customStyle="1" w:styleId="11">
    <w:name w:val="Обычный1"/>
    <w:rsid w:val="00B42EA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c10">
    <w:name w:val="c10"/>
    <w:basedOn w:val="a"/>
    <w:rsid w:val="00B42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42EAB"/>
  </w:style>
  <w:style w:type="paragraph" w:customStyle="1" w:styleId="c12">
    <w:name w:val="c12"/>
    <w:basedOn w:val="a"/>
    <w:rsid w:val="00B42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42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552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eftmargin">
    <w:name w:val="left_margin"/>
    <w:basedOn w:val="a"/>
    <w:rsid w:val="00AC2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4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57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3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1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0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2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7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87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59188-AF1E-4D26-B66E-D3B009852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4433</Words>
  <Characters>25274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29648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Завуч по УВР</cp:lastModifiedBy>
  <cp:revision>10</cp:revision>
  <cp:lastPrinted>2018-08-31T08:08:00Z</cp:lastPrinted>
  <dcterms:created xsi:type="dcterms:W3CDTF">2021-09-14T18:11:00Z</dcterms:created>
  <dcterms:modified xsi:type="dcterms:W3CDTF">2023-09-14T13:05:00Z</dcterms:modified>
</cp:coreProperties>
</file>